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0D04" w14:textId="77777777"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2B9275BC" wp14:editId="7C1D2342">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A4AA7A" w14:textId="1EF558CD" w:rsidR="009C163C" w:rsidRDefault="00685D80" w:rsidP="009C163C">
      <w:pPr>
        <w:pStyle w:val="Heading1"/>
      </w:pPr>
      <w:sdt>
        <w:sdtPr>
          <w:rPr>
            <w:rFonts w:cs="Times New Roman"/>
            <w:b/>
            <w:bCs/>
          </w:rPr>
          <w:alias w:val="Title"/>
          <w:tag w:val=""/>
          <w:id w:val="2064905903"/>
          <w:lock w:val="sdtLocked"/>
          <w:placeholder>
            <w:docPart w:val="F3558178C0F14D69B1445F654603F41F"/>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54CC6" w:rsidRPr="00054CC6">
            <w:rPr>
              <w:rFonts w:cs="Times New Roman"/>
              <w:b/>
              <w:bCs/>
            </w:rPr>
            <w:t>Windellama</w:t>
          </w:r>
          <w:proofErr w:type="spellEnd"/>
          <w:r w:rsidR="00054CC6" w:rsidRPr="00054CC6">
            <w:rPr>
              <w:rFonts w:cs="Times New Roman"/>
              <w:b/>
              <w:bCs/>
            </w:rPr>
            <w:t xml:space="preserve"> Public </w:t>
          </w:r>
          <w:r w:rsidR="003A4790" w:rsidRPr="00054CC6">
            <w:rPr>
              <w:rFonts w:cs="Times New Roman"/>
              <w:b/>
              <w:bCs/>
            </w:rPr>
            <w:t>School Behaviour Support and Management Plan</w:t>
          </w:r>
          <w:r w:rsidR="008C31CA" w:rsidRPr="00054CC6">
            <w:rPr>
              <w:rFonts w:cs="Times New Roman"/>
              <w:b/>
              <w:bCs/>
            </w:rPr>
            <w:t xml:space="preserve"> </w:t>
          </w:r>
        </w:sdtContent>
      </w:sdt>
    </w:p>
    <w:p w14:paraId="1A2396CE" w14:textId="77777777" w:rsidR="00054CC6" w:rsidRPr="00B05844" w:rsidRDefault="00054CC6" w:rsidP="3B33C9E0">
      <w:pPr>
        <w:pStyle w:val="BodyText"/>
        <w:rPr>
          <w:b/>
          <w:bCs/>
          <w:color w:val="002664" w:themeColor="accent2"/>
          <w:sz w:val="28"/>
          <w:szCs w:val="28"/>
          <w:u w:val="single"/>
        </w:rPr>
      </w:pPr>
    </w:p>
    <w:p w14:paraId="6B67A5C2" w14:textId="79179E5F" w:rsidR="003A4790" w:rsidRPr="00B05844" w:rsidRDefault="00054CC6" w:rsidP="3B33C9E0">
      <w:pPr>
        <w:pStyle w:val="BodyText"/>
        <w:rPr>
          <w:b/>
          <w:bCs/>
          <w:i/>
          <w:iCs/>
          <w:color w:val="002664" w:themeColor="accent2"/>
          <w:sz w:val="28"/>
          <w:szCs w:val="28"/>
          <w:u w:val="single"/>
        </w:rPr>
      </w:pPr>
      <w:r w:rsidRPr="00B05844">
        <w:rPr>
          <w:b/>
          <w:bCs/>
          <w:i/>
          <w:iCs/>
          <w:color w:val="002664" w:themeColor="accent2"/>
          <w:sz w:val="28"/>
          <w:szCs w:val="28"/>
          <w:u w:val="single"/>
        </w:rPr>
        <w:t>Our Vision Statement for Behaviour Support and Management</w:t>
      </w:r>
    </w:p>
    <w:p w14:paraId="6B3A69B7" w14:textId="77777777" w:rsidR="00084B2A" w:rsidRDefault="00054CC6" w:rsidP="000A14D8">
      <w:pPr>
        <w:pStyle w:val="BodyText"/>
        <w:jc w:val="both"/>
        <w:rPr>
          <w:rFonts w:ascii="Arial" w:hAnsi="Arial" w:cs="Arial"/>
          <w:sz w:val="24"/>
          <w:szCs w:val="24"/>
        </w:rPr>
      </w:pPr>
      <w:r w:rsidRPr="007439B4">
        <w:rPr>
          <w:rFonts w:ascii="Arial" w:hAnsi="Arial" w:cs="Arial"/>
          <w:sz w:val="24"/>
          <w:szCs w:val="24"/>
        </w:rPr>
        <w:t xml:space="preserve">At </w:t>
      </w:r>
      <w:proofErr w:type="spellStart"/>
      <w:r w:rsidRPr="007439B4">
        <w:rPr>
          <w:rFonts w:ascii="Arial" w:hAnsi="Arial" w:cs="Arial"/>
          <w:sz w:val="24"/>
          <w:szCs w:val="24"/>
        </w:rPr>
        <w:t>Windellama</w:t>
      </w:r>
      <w:proofErr w:type="spellEnd"/>
      <w:r w:rsidRPr="007439B4">
        <w:rPr>
          <w:rFonts w:ascii="Arial" w:hAnsi="Arial" w:cs="Arial"/>
          <w:sz w:val="24"/>
          <w:szCs w:val="24"/>
        </w:rPr>
        <w:t xml:space="preserve"> Public School, wellbeing is at the heart of everything we do. We celebrate and respect the diverse cultures within our community, fostering an inclusive environment where every student feels safe, valued, and empowered. </w:t>
      </w:r>
    </w:p>
    <w:p w14:paraId="7081F08C" w14:textId="4496E0C9" w:rsidR="00054CC6" w:rsidRPr="007439B4" w:rsidRDefault="00054CC6" w:rsidP="000A14D8">
      <w:pPr>
        <w:pStyle w:val="BodyText"/>
        <w:jc w:val="both"/>
        <w:rPr>
          <w:rFonts w:ascii="Arial" w:hAnsi="Arial" w:cs="Arial"/>
          <w:sz w:val="24"/>
          <w:szCs w:val="24"/>
        </w:rPr>
      </w:pPr>
      <w:r w:rsidRPr="007439B4">
        <w:rPr>
          <w:rFonts w:ascii="Arial" w:hAnsi="Arial" w:cs="Arial"/>
          <w:sz w:val="24"/>
          <w:szCs w:val="24"/>
        </w:rPr>
        <w:t>Through strong partnerships with families</w:t>
      </w:r>
      <w:r w:rsidRPr="007439B4">
        <w:rPr>
          <w:rFonts w:ascii="Arial" w:hAnsi="Arial" w:cs="Arial"/>
          <w:sz w:val="24"/>
          <w:szCs w:val="24"/>
        </w:rPr>
        <w:t xml:space="preserve"> and </w:t>
      </w:r>
      <w:r w:rsidRPr="007439B4">
        <w:rPr>
          <w:rFonts w:ascii="Arial" w:hAnsi="Arial" w:cs="Arial"/>
          <w:sz w:val="24"/>
          <w:szCs w:val="24"/>
        </w:rPr>
        <w:t xml:space="preserve">the local community, we create meaningful connections that enrich learning and promote cultural understanding. Our students engage in dynamic, authentic learning experiences that build confidence, resilience, and a deep sense of belonging. Together, we inspire success and nurture the skills, knowledge, and values that enable our students to thrive and make a positive impact in the world. Our end goal is for every student to be </w:t>
      </w:r>
      <w:r w:rsidRPr="007439B4">
        <w:rPr>
          <w:rStyle w:val="Strong"/>
          <w:rFonts w:ascii="Arial" w:hAnsi="Arial" w:cs="Arial"/>
          <w:sz w:val="24"/>
          <w:szCs w:val="24"/>
        </w:rPr>
        <w:t>respectful, responsible, and to strive for excellence</w:t>
      </w:r>
      <w:r w:rsidRPr="007439B4">
        <w:rPr>
          <w:rFonts w:ascii="Arial" w:hAnsi="Arial" w:cs="Arial"/>
          <w:sz w:val="24"/>
          <w:szCs w:val="24"/>
        </w:rPr>
        <w:t xml:space="preserve"> in all they do.</w:t>
      </w:r>
    </w:p>
    <w:p w14:paraId="3764B9AD" w14:textId="79529347" w:rsidR="007439B4" w:rsidRPr="007439B4" w:rsidRDefault="007439B4" w:rsidP="000A14D8">
      <w:pPr>
        <w:pStyle w:val="NormalWeb"/>
        <w:jc w:val="both"/>
        <w:rPr>
          <w:rFonts w:ascii="Arial" w:hAnsi="Arial" w:cs="Arial"/>
        </w:rPr>
      </w:pPr>
      <w:proofErr w:type="spellStart"/>
      <w:r w:rsidRPr="007439B4">
        <w:rPr>
          <w:rFonts w:ascii="Arial" w:hAnsi="Arial" w:cs="Arial"/>
        </w:rPr>
        <w:t>Windellama</w:t>
      </w:r>
      <w:proofErr w:type="spellEnd"/>
      <w:r w:rsidRPr="007439B4">
        <w:rPr>
          <w:rFonts w:ascii="Arial" w:hAnsi="Arial" w:cs="Arial"/>
        </w:rPr>
        <w:t xml:space="preserve"> Public School is dedicated to explicitly teaching and </w:t>
      </w:r>
      <w:r w:rsidRPr="007439B4">
        <w:rPr>
          <w:rFonts w:ascii="Arial" w:hAnsi="Arial" w:cs="Arial"/>
        </w:rPr>
        <w:t>modelling</w:t>
      </w:r>
      <w:r w:rsidRPr="007439B4">
        <w:rPr>
          <w:rFonts w:ascii="Arial" w:hAnsi="Arial" w:cs="Arial"/>
        </w:rPr>
        <w:t xml:space="preserve"> positive </w:t>
      </w:r>
      <w:r w:rsidRPr="007439B4">
        <w:rPr>
          <w:rFonts w:ascii="Arial" w:hAnsi="Arial" w:cs="Arial"/>
        </w:rPr>
        <w:t>behaviour</w:t>
      </w:r>
      <w:r w:rsidRPr="007439B4">
        <w:rPr>
          <w:rFonts w:ascii="Arial" w:hAnsi="Arial" w:cs="Arial"/>
        </w:rPr>
        <w:t xml:space="preserve">, ensuring a safe, inclusive, and supportive learning environment. Our daily practice is grounded in inclusive education and social-emotional learning, fostering a strong sense of belonging and wellbeing for all students. High expectations for student </w:t>
      </w:r>
      <w:r w:rsidRPr="007439B4">
        <w:rPr>
          <w:rFonts w:ascii="Arial" w:hAnsi="Arial" w:cs="Arial"/>
        </w:rPr>
        <w:t>behaviour</w:t>
      </w:r>
      <w:r w:rsidRPr="007439B4">
        <w:rPr>
          <w:rFonts w:ascii="Arial" w:hAnsi="Arial" w:cs="Arial"/>
        </w:rPr>
        <w:t xml:space="preserve"> are clearly established, consistently reinforced, and valued through effective role </w:t>
      </w:r>
      <w:r w:rsidRPr="007439B4">
        <w:rPr>
          <w:rFonts w:ascii="Arial" w:hAnsi="Arial" w:cs="Arial"/>
        </w:rPr>
        <w:t>modelling</w:t>
      </w:r>
      <w:r w:rsidRPr="007439B4">
        <w:rPr>
          <w:rFonts w:ascii="Arial" w:hAnsi="Arial" w:cs="Arial"/>
        </w:rPr>
        <w:t xml:space="preserve">, explicit instruction, and a well-structured, transparent approach to </w:t>
      </w:r>
      <w:r w:rsidRPr="007439B4">
        <w:rPr>
          <w:rFonts w:ascii="Arial" w:hAnsi="Arial" w:cs="Arial"/>
        </w:rPr>
        <w:t>behaviour</w:t>
      </w:r>
      <w:r w:rsidRPr="007439B4">
        <w:rPr>
          <w:rFonts w:ascii="Arial" w:hAnsi="Arial" w:cs="Arial"/>
        </w:rPr>
        <w:t xml:space="preserve"> management.</w:t>
      </w:r>
    </w:p>
    <w:p w14:paraId="3C1470AF" w14:textId="7C4E4037" w:rsidR="007439B4" w:rsidRPr="00343C24" w:rsidRDefault="007439B4" w:rsidP="00343C24">
      <w:pPr>
        <w:pStyle w:val="NormalWeb"/>
        <w:rPr>
          <w:rFonts w:ascii="Arial" w:hAnsi="Arial" w:cs="Arial"/>
        </w:rPr>
      </w:pPr>
      <w:r w:rsidRPr="007439B4">
        <w:rPr>
          <w:rFonts w:ascii="Arial" w:hAnsi="Arial" w:cs="Arial"/>
        </w:rPr>
        <w:t>To achieve our vision, we prioriti</w:t>
      </w:r>
      <w:r w:rsidRPr="007439B4">
        <w:rPr>
          <w:rFonts w:ascii="Arial" w:hAnsi="Arial" w:cs="Arial"/>
        </w:rPr>
        <w:t>s</w:t>
      </w:r>
      <w:r w:rsidRPr="007439B4">
        <w:rPr>
          <w:rFonts w:ascii="Arial" w:hAnsi="Arial" w:cs="Arial"/>
        </w:rPr>
        <w:t>e and value key programs that are embraced by our students, staff, and wider community. These programs include</w:t>
      </w:r>
      <w:r w:rsidR="00343C24">
        <w:rPr>
          <w:rFonts w:ascii="Arial" w:hAnsi="Arial" w:cs="Arial"/>
        </w:rPr>
        <w:t>:</w:t>
      </w:r>
    </w:p>
    <w:p w14:paraId="792624C3" w14:textId="3072B848" w:rsidR="00D014B8" w:rsidRDefault="00EF7947" w:rsidP="3B33C9E0">
      <w:pPr>
        <w:pStyle w:val="BodyText"/>
      </w:pPr>
      <w:hyperlink r:id="rId12" w:history="1">
        <w:r w:rsidR="00D014B8" w:rsidRPr="00EF7947">
          <w:rPr>
            <w:rStyle w:val="Hyperlink"/>
          </w:rPr>
          <w:t>-Trau</w:t>
        </w:r>
        <w:r w:rsidR="00D014B8" w:rsidRPr="00EF7947">
          <w:rPr>
            <w:rStyle w:val="Hyperlink"/>
          </w:rPr>
          <w:t>m</w:t>
        </w:r>
        <w:r w:rsidR="00D014B8" w:rsidRPr="00EF7947">
          <w:rPr>
            <w:rStyle w:val="Hyperlink"/>
          </w:rPr>
          <w:t>a informed practice</w:t>
        </w:r>
      </w:hyperlink>
    </w:p>
    <w:p w14:paraId="09B473A0" w14:textId="234AA964" w:rsidR="00D014B8" w:rsidRPr="00496F8E" w:rsidRDefault="00496F8E" w:rsidP="3B33C9E0">
      <w:pPr>
        <w:pStyle w:val="BodyText"/>
        <w:rPr>
          <w:rStyle w:val="Hyperlink"/>
        </w:rPr>
      </w:pPr>
      <w:r>
        <w:fldChar w:fldCharType="begin"/>
      </w:r>
      <w:r>
        <w:instrText>HYPERLINK "https://zonesofregulation.com/"</w:instrText>
      </w:r>
      <w:r>
        <w:fldChar w:fldCharType="separate"/>
      </w:r>
      <w:r w:rsidR="00D014B8" w:rsidRPr="00496F8E">
        <w:rPr>
          <w:rStyle w:val="Hyperlink"/>
        </w:rPr>
        <w:t>-Zones of Regulati</w:t>
      </w:r>
      <w:r w:rsidR="00D014B8" w:rsidRPr="00496F8E">
        <w:rPr>
          <w:rStyle w:val="Hyperlink"/>
        </w:rPr>
        <w:t>o</w:t>
      </w:r>
      <w:r w:rsidR="00D014B8" w:rsidRPr="00496F8E">
        <w:rPr>
          <w:rStyle w:val="Hyperlink"/>
        </w:rPr>
        <w:t>n</w:t>
      </w:r>
    </w:p>
    <w:p w14:paraId="50FDB8C6" w14:textId="52209E05" w:rsidR="00D014B8" w:rsidRPr="00E025A3" w:rsidRDefault="00496F8E" w:rsidP="3B33C9E0">
      <w:pPr>
        <w:pStyle w:val="BodyText"/>
        <w:rPr>
          <w:rStyle w:val="Hyperlink"/>
        </w:rPr>
      </w:pPr>
      <w:r>
        <w:fldChar w:fldCharType="end"/>
      </w:r>
      <w:r w:rsidR="00E025A3">
        <w:fldChar w:fldCharType="begin"/>
      </w:r>
      <w:r w:rsidR="00E025A3">
        <w:instrText>HYPERLINK "https://theresilienceproject.com.au/"</w:instrText>
      </w:r>
      <w:r w:rsidR="00E025A3">
        <w:fldChar w:fldCharType="separate"/>
      </w:r>
      <w:r w:rsidR="00D014B8" w:rsidRPr="00E025A3">
        <w:rPr>
          <w:rStyle w:val="Hyperlink"/>
        </w:rPr>
        <w:t>-The resilience p</w:t>
      </w:r>
      <w:r w:rsidR="00D014B8" w:rsidRPr="00E025A3">
        <w:rPr>
          <w:rStyle w:val="Hyperlink"/>
        </w:rPr>
        <w:t>r</w:t>
      </w:r>
      <w:r w:rsidR="00D014B8" w:rsidRPr="00E025A3">
        <w:rPr>
          <w:rStyle w:val="Hyperlink"/>
        </w:rPr>
        <w:t>oject</w:t>
      </w:r>
    </w:p>
    <w:p w14:paraId="677350F8" w14:textId="78064848" w:rsidR="00D014B8" w:rsidRPr="00B26C67" w:rsidRDefault="00E025A3" w:rsidP="3B33C9E0">
      <w:pPr>
        <w:pStyle w:val="BodyText"/>
        <w:rPr>
          <w:rStyle w:val="Hyperlink"/>
        </w:rPr>
      </w:pPr>
      <w:r>
        <w:fldChar w:fldCharType="end"/>
      </w:r>
      <w:r w:rsidR="00B26C67">
        <w:fldChar w:fldCharType="begin"/>
      </w:r>
      <w:r w:rsidR="00B26C67">
        <w:instrText>HYPERLINK "https://education.nsw.gov.au/schooling/school-community/attendance-behaviour-and-engagement/positive-behaviour-for-learning"</w:instrText>
      </w:r>
      <w:r w:rsidR="00B26C67">
        <w:fldChar w:fldCharType="separate"/>
      </w:r>
      <w:r w:rsidR="00D014B8" w:rsidRPr="00B26C67">
        <w:rPr>
          <w:rStyle w:val="Hyperlink"/>
        </w:rPr>
        <w:t>-Positive Behaviour for Lear</w:t>
      </w:r>
      <w:r w:rsidR="00D014B8" w:rsidRPr="00B26C67">
        <w:rPr>
          <w:rStyle w:val="Hyperlink"/>
        </w:rPr>
        <w:t>n</w:t>
      </w:r>
      <w:r w:rsidR="00D014B8" w:rsidRPr="00B26C67">
        <w:rPr>
          <w:rStyle w:val="Hyperlink"/>
        </w:rPr>
        <w:t>ing</w:t>
      </w:r>
    </w:p>
    <w:p w14:paraId="5757A459" w14:textId="16F3FFE1" w:rsidR="00D014B8" w:rsidRDefault="00B26C67" w:rsidP="3B33C9E0">
      <w:pPr>
        <w:pStyle w:val="BodyText"/>
      </w:pPr>
      <w:r>
        <w:fldChar w:fldCharType="end"/>
      </w:r>
      <w:hyperlink r:id="rId13" w:history="1">
        <w:r w:rsidR="00D014B8" w:rsidRPr="00A86FED">
          <w:rPr>
            <w:rStyle w:val="Hyperlink"/>
          </w:rPr>
          <w:t>-</w:t>
        </w:r>
        <w:r w:rsidR="00FA5E3C" w:rsidRPr="00A86FED">
          <w:rPr>
            <w:rStyle w:val="Hyperlink"/>
          </w:rPr>
          <w:t>Life Skills Go – School By</w:t>
        </w:r>
        <w:r w:rsidR="00FA5E3C" w:rsidRPr="00A86FED">
          <w:rPr>
            <w:rStyle w:val="Hyperlink"/>
          </w:rPr>
          <w:t>t</w:t>
        </w:r>
        <w:r w:rsidR="00FA5E3C" w:rsidRPr="00A86FED">
          <w:rPr>
            <w:rStyle w:val="Hyperlink"/>
          </w:rPr>
          <w:t>es</w:t>
        </w:r>
      </w:hyperlink>
    </w:p>
    <w:p w14:paraId="3CF22576" w14:textId="3304A305" w:rsidR="00336F9C" w:rsidRDefault="00BD6D5B" w:rsidP="3B33C9E0">
      <w:pPr>
        <w:pStyle w:val="BodyText"/>
      </w:pPr>
      <w:hyperlink r:id="rId14" w:history="1">
        <w:r w:rsidR="00336F9C" w:rsidRPr="00BD6D5B">
          <w:rPr>
            <w:rStyle w:val="Hyperlink"/>
          </w:rPr>
          <w:t>-Smiling Mind</w:t>
        </w:r>
      </w:hyperlink>
    </w:p>
    <w:p w14:paraId="45D127D2" w14:textId="77777777" w:rsidR="00FA5E3C" w:rsidRDefault="00FA5E3C" w:rsidP="3B33C9E0">
      <w:pPr>
        <w:pStyle w:val="BodyText"/>
      </w:pPr>
    </w:p>
    <w:p w14:paraId="5A81E764" w14:textId="77777777" w:rsidR="00084B2A" w:rsidRDefault="00084B2A" w:rsidP="3B33C9E0">
      <w:pPr>
        <w:pStyle w:val="BodyText"/>
      </w:pPr>
    </w:p>
    <w:p w14:paraId="5FD369C2" w14:textId="77777777" w:rsidR="00FA5E3C" w:rsidRDefault="00FA5E3C" w:rsidP="3B33C9E0">
      <w:pPr>
        <w:pStyle w:val="BodyText"/>
      </w:pPr>
    </w:p>
    <w:p w14:paraId="5BC6F79F" w14:textId="77777777" w:rsidR="00FA5E3C" w:rsidRDefault="00FA5E3C" w:rsidP="3B33C9E0">
      <w:pPr>
        <w:pStyle w:val="BodyText"/>
      </w:pPr>
    </w:p>
    <w:p w14:paraId="275E3A9C" w14:textId="77777777" w:rsidR="00FA5E3C" w:rsidRDefault="00FA5E3C" w:rsidP="3B33C9E0">
      <w:pPr>
        <w:pStyle w:val="BodyText"/>
      </w:pPr>
    </w:p>
    <w:p w14:paraId="1318844A" w14:textId="77777777" w:rsidR="00FA5E3C" w:rsidRDefault="00FA5E3C" w:rsidP="3B33C9E0">
      <w:pPr>
        <w:pStyle w:val="BodyText"/>
      </w:pPr>
    </w:p>
    <w:p w14:paraId="0E9C9F07" w14:textId="77777777" w:rsidR="00FA5E3C" w:rsidRDefault="00FA5E3C" w:rsidP="3B33C9E0">
      <w:pPr>
        <w:pStyle w:val="BodyText"/>
      </w:pPr>
    </w:p>
    <w:p w14:paraId="3674D6A4" w14:textId="77777777" w:rsidR="00FA5E3C" w:rsidRDefault="00FA5E3C" w:rsidP="3B33C9E0">
      <w:pPr>
        <w:pStyle w:val="BodyText"/>
      </w:pPr>
    </w:p>
    <w:p w14:paraId="348EEEAE" w14:textId="77777777" w:rsidR="00FA5E3C" w:rsidRDefault="00FA5E3C" w:rsidP="3B33C9E0">
      <w:pPr>
        <w:pStyle w:val="BodyText"/>
        <w:rPr>
          <w:color w:val="002664" w:themeColor="text2"/>
          <w:sz w:val="28"/>
          <w:szCs w:val="28"/>
        </w:rPr>
      </w:pPr>
    </w:p>
    <w:p w14:paraId="195C3540" w14:textId="77777777" w:rsidR="006A45F4" w:rsidRPr="00B05844" w:rsidRDefault="60593A25" w:rsidP="71676F20">
      <w:pPr>
        <w:pStyle w:val="Heading2"/>
        <w:rPr>
          <w:b/>
          <w:bCs/>
          <w:i/>
          <w:iCs/>
          <w:sz w:val="32"/>
          <w:szCs w:val="24"/>
          <w:u w:val="single"/>
        </w:rPr>
      </w:pPr>
      <w:r w:rsidRPr="00B05844">
        <w:rPr>
          <w:b/>
          <w:bCs/>
          <w:i/>
          <w:iCs/>
          <w:sz w:val="32"/>
          <w:szCs w:val="24"/>
          <w:u w:val="single"/>
        </w:rPr>
        <w:lastRenderedPageBreak/>
        <w:t>Partnership with parents and carers</w:t>
      </w:r>
    </w:p>
    <w:p w14:paraId="08695D48" w14:textId="77777777" w:rsidR="002E52C7" w:rsidRPr="002E52C7" w:rsidRDefault="002E52C7" w:rsidP="002E52C7">
      <w:pPr>
        <w:suppressAutoHyphens w:val="0"/>
        <w:spacing w:before="100" w:beforeAutospacing="1" w:after="100" w:afterAutospacing="1"/>
        <w:outlineLvl w:val="2"/>
        <w:rPr>
          <w:rFonts w:ascii="Arial" w:eastAsia="Times New Roman" w:hAnsi="Arial" w:cs="Arial"/>
          <w:b/>
          <w:bCs/>
          <w:color w:val="auto"/>
          <w:sz w:val="24"/>
          <w:szCs w:val="24"/>
          <w:lang w:eastAsia="en-AU"/>
        </w:rPr>
      </w:pPr>
      <w:r w:rsidRPr="002E52C7">
        <w:rPr>
          <w:rFonts w:ascii="Arial" w:eastAsia="Times New Roman" w:hAnsi="Arial" w:cs="Arial"/>
          <w:b/>
          <w:bCs/>
          <w:color w:val="auto"/>
          <w:sz w:val="24"/>
          <w:szCs w:val="24"/>
          <w:lang w:eastAsia="en-AU"/>
        </w:rPr>
        <w:t>Working with Families to Support Positive Behaviour</w:t>
      </w:r>
    </w:p>
    <w:p w14:paraId="4D2C37CC" w14:textId="5B9CA744" w:rsidR="002E52C7" w:rsidRPr="002E52C7" w:rsidRDefault="002E52C7" w:rsidP="002E52C7">
      <w:p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color w:val="auto"/>
          <w:sz w:val="24"/>
          <w:szCs w:val="24"/>
          <w:lang w:eastAsia="en-AU"/>
        </w:rPr>
        <w:t xml:space="preserve">At </w:t>
      </w:r>
      <w:proofErr w:type="spellStart"/>
      <w:r w:rsidRPr="002E52C7">
        <w:rPr>
          <w:rFonts w:ascii="Arial" w:eastAsia="Times New Roman" w:hAnsi="Arial" w:cs="Arial"/>
          <w:color w:val="auto"/>
          <w:sz w:val="24"/>
          <w:szCs w:val="24"/>
          <w:lang w:eastAsia="en-AU"/>
        </w:rPr>
        <w:t>Windellama</w:t>
      </w:r>
      <w:proofErr w:type="spellEnd"/>
      <w:r w:rsidRPr="002E52C7">
        <w:rPr>
          <w:rFonts w:ascii="Arial" w:eastAsia="Times New Roman" w:hAnsi="Arial" w:cs="Arial"/>
          <w:color w:val="auto"/>
          <w:sz w:val="24"/>
          <w:szCs w:val="24"/>
          <w:lang w:eastAsia="en-AU"/>
        </w:rPr>
        <w:t xml:space="preserve"> Public School, we recogni</w:t>
      </w:r>
      <w:r w:rsidR="00101A7B" w:rsidRPr="00084B2A">
        <w:rPr>
          <w:rFonts w:ascii="Arial" w:eastAsia="Times New Roman" w:hAnsi="Arial" w:cs="Arial"/>
          <w:color w:val="auto"/>
          <w:sz w:val="24"/>
          <w:szCs w:val="24"/>
          <w:lang w:eastAsia="en-AU"/>
        </w:rPr>
        <w:t>s</w:t>
      </w:r>
      <w:r w:rsidRPr="002E52C7">
        <w:rPr>
          <w:rFonts w:ascii="Arial" w:eastAsia="Times New Roman" w:hAnsi="Arial" w:cs="Arial"/>
          <w:color w:val="auto"/>
          <w:sz w:val="24"/>
          <w:szCs w:val="24"/>
          <w:lang w:eastAsia="en-AU"/>
        </w:rPr>
        <w:t>e the role families play in supporting student behaviour and wellbeing. We are committed to working in partnership with parents and carers to ensure a consistent and collaborative approach to behaviour expectations and support. Our processes include:</w:t>
      </w:r>
    </w:p>
    <w:p w14:paraId="34656022" w14:textId="55B4AA82" w:rsidR="002E52C7" w:rsidRPr="002E52C7" w:rsidRDefault="002E52C7" w:rsidP="00317C99">
      <w:pPr>
        <w:numPr>
          <w:ilvl w:val="0"/>
          <w:numId w:val="8"/>
        </w:num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b/>
          <w:bCs/>
          <w:color w:val="auto"/>
          <w:sz w:val="24"/>
          <w:szCs w:val="24"/>
          <w:lang w:eastAsia="en-AU"/>
        </w:rPr>
        <w:t>Clear Communication</w:t>
      </w:r>
      <w:r w:rsidRPr="002E52C7">
        <w:rPr>
          <w:rFonts w:ascii="Arial" w:eastAsia="Times New Roman" w:hAnsi="Arial" w:cs="Arial"/>
          <w:color w:val="auto"/>
          <w:sz w:val="24"/>
          <w:szCs w:val="24"/>
          <w:lang w:eastAsia="en-AU"/>
        </w:rPr>
        <w:t xml:space="preserve"> – Behaviour expectations, policies, and support strategies are regularly communicated with families through newsletters, meetings,</w:t>
      </w:r>
      <w:r w:rsidR="00101A7B" w:rsidRPr="00084B2A">
        <w:rPr>
          <w:rFonts w:ascii="Arial" w:eastAsia="Times New Roman" w:hAnsi="Arial" w:cs="Arial"/>
          <w:color w:val="auto"/>
          <w:sz w:val="24"/>
          <w:szCs w:val="24"/>
          <w:lang w:eastAsia="en-AU"/>
        </w:rPr>
        <w:t xml:space="preserve"> individual learning plan, behaviour response plans, communication books, school bytes</w:t>
      </w:r>
      <w:r w:rsidRPr="002E52C7">
        <w:rPr>
          <w:rFonts w:ascii="Arial" w:eastAsia="Times New Roman" w:hAnsi="Arial" w:cs="Arial"/>
          <w:color w:val="auto"/>
          <w:sz w:val="24"/>
          <w:szCs w:val="24"/>
          <w:lang w:eastAsia="en-AU"/>
        </w:rPr>
        <w:t xml:space="preserve"> and our school website.</w:t>
      </w:r>
      <w:r w:rsidR="00500563" w:rsidRPr="00084B2A">
        <w:rPr>
          <w:rFonts w:ascii="Arial" w:eastAsia="Times New Roman" w:hAnsi="Arial" w:cs="Arial"/>
          <w:color w:val="auto"/>
          <w:sz w:val="24"/>
          <w:szCs w:val="24"/>
          <w:lang w:eastAsia="en-AU"/>
        </w:rPr>
        <w:t xml:space="preserve"> </w:t>
      </w:r>
      <w:r w:rsidR="00FA5E3C" w:rsidRPr="00084B2A">
        <w:rPr>
          <w:rFonts w:ascii="Arial" w:eastAsia="Times New Roman" w:hAnsi="Arial" w:cs="Arial"/>
          <w:color w:val="auto"/>
          <w:sz w:val="24"/>
          <w:szCs w:val="24"/>
          <w:lang w:eastAsia="en-AU"/>
        </w:rPr>
        <w:t>We also set the year with a Meet and Greet evening, which includes our School Behaviour Support and Management Plan.</w:t>
      </w:r>
    </w:p>
    <w:p w14:paraId="3025B5B8" w14:textId="2918AB51" w:rsidR="002E52C7" w:rsidRPr="002E52C7" w:rsidRDefault="002E52C7" w:rsidP="00317C99">
      <w:pPr>
        <w:numPr>
          <w:ilvl w:val="0"/>
          <w:numId w:val="8"/>
        </w:num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b/>
          <w:bCs/>
          <w:color w:val="auto"/>
          <w:sz w:val="24"/>
          <w:szCs w:val="24"/>
          <w:lang w:eastAsia="en-AU"/>
        </w:rPr>
        <w:t>Early Intervention &amp; Collaboration</w:t>
      </w:r>
      <w:r w:rsidRPr="002E52C7">
        <w:rPr>
          <w:rFonts w:ascii="Arial" w:eastAsia="Times New Roman" w:hAnsi="Arial" w:cs="Arial"/>
          <w:color w:val="auto"/>
          <w:sz w:val="24"/>
          <w:szCs w:val="24"/>
          <w:lang w:eastAsia="en-AU"/>
        </w:rPr>
        <w:t xml:space="preserve"> – Teachers and school staff proactively engage</w:t>
      </w:r>
      <w:r w:rsidR="00084B2A">
        <w:rPr>
          <w:rFonts w:ascii="Arial" w:eastAsia="Times New Roman" w:hAnsi="Arial" w:cs="Arial"/>
          <w:color w:val="auto"/>
          <w:sz w:val="24"/>
          <w:szCs w:val="24"/>
          <w:lang w:eastAsia="en-AU"/>
        </w:rPr>
        <w:t xml:space="preserve"> in Learning and Support meetings where strategies, consultation and support are evident. Staff then connect</w:t>
      </w:r>
      <w:r w:rsidRPr="002E52C7">
        <w:rPr>
          <w:rFonts w:ascii="Arial" w:eastAsia="Times New Roman" w:hAnsi="Arial" w:cs="Arial"/>
          <w:color w:val="auto"/>
          <w:sz w:val="24"/>
          <w:szCs w:val="24"/>
          <w:lang w:eastAsia="en-AU"/>
        </w:rPr>
        <w:t xml:space="preserve"> with families to discuss concerns and implement early intervention strategies that support positive behaviour.</w:t>
      </w:r>
      <w:r w:rsidR="00101A7B" w:rsidRPr="00084B2A">
        <w:rPr>
          <w:rFonts w:ascii="Arial" w:eastAsia="Times New Roman" w:hAnsi="Arial" w:cs="Arial"/>
          <w:color w:val="auto"/>
          <w:sz w:val="24"/>
          <w:szCs w:val="24"/>
          <w:lang w:eastAsia="en-AU"/>
        </w:rPr>
        <w:t xml:space="preserve"> </w:t>
      </w:r>
    </w:p>
    <w:p w14:paraId="31B9249E" w14:textId="705CD962" w:rsidR="002E52C7" w:rsidRPr="002E52C7" w:rsidRDefault="002E52C7" w:rsidP="00317C99">
      <w:pPr>
        <w:numPr>
          <w:ilvl w:val="0"/>
          <w:numId w:val="8"/>
        </w:num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b/>
          <w:bCs/>
          <w:color w:val="auto"/>
          <w:sz w:val="24"/>
          <w:szCs w:val="24"/>
          <w:lang w:eastAsia="en-AU"/>
        </w:rPr>
        <w:t xml:space="preserve">Individualised </w:t>
      </w:r>
      <w:r w:rsidR="00084B2A">
        <w:rPr>
          <w:rFonts w:ascii="Arial" w:eastAsia="Times New Roman" w:hAnsi="Arial" w:cs="Arial"/>
          <w:b/>
          <w:bCs/>
          <w:color w:val="auto"/>
          <w:sz w:val="24"/>
          <w:szCs w:val="24"/>
          <w:lang w:eastAsia="en-AU"/>
        </w:rPr>
        <w:t xml:space="preserve">Learning and/or Behaviour </w:t>
      </w:r>
      <w:r w:rsidRPr="002E52C7">
        <w:rPr>
          <w:rFonts w:ascii="Arial" w:eastAsia="Times New Roman" w:hAnsi="Arial" w:cs="Arial"/>
          <w:b/>
          <w:bCs/>
          <w:color w:val="auto"/>
          <w:sz w:val="24"/>
          <w:szCs w:val="24"/>
          <w:lang w:eastAsia="en-AU"/>
        </w:rPr>
        <w:t>Support Plans</w:t>
      </w:r>
      <w:r w:rsidRPr="002E52C7">
        <w:rPr>
          <w:rFonts w:ascii="Arial" w:eastAsia="Times New Roman" w:hAnsi="Arial" w:cs="Arial"/>
          <w:color w:val="auto"/>
          <w:sz w:val="24"/>
          <w:szCs w:val="24"/>
          <w:lang w:eastAsia="en-AU"/>
        </w:rPr>
        <w:t xml:space="preserve"> – Where needed, students may have personalised</w:t>
      </w:r>
      <w:r w:rsidR="00084B2A">
        <w:rPr>
          <w:rFonts w:ascii="Arial" w:eastAsia="Times New Roman" w:hAnsi="Arial" w:cs="Arial"/>
          <w:color w:val="auto"/>
          <w:sz w:val="24"/>
          <w:szCs w:val="24"/>
          <w:lang w:eastAsia="en-AU"/>
        </w:rPr>
        <w:t xml:space="preserve"> learning and/or</w:t>
      </w:r>
      <w:r w:rsidRPr="002E52C7">
        <w:rPr>
          <w:rFonts w:ascii="Arial" w:eastAsia="Times New Roman" w:hAnsi="Arial" w:cs="Arial"/>
          <w:color w:val="auto"/>
          <w:sz w:val="24"/>
          <w:szCs w:val="24"/>
          <w:lang w:eastAsia="en-AU"/>
        </w:rPr>
        <w:t xml:space="preserve"> behaviour support plans, developed in consultation with parents, carers, and relevant support staff to ensure tailored and consistent strategies.</w:t>
      </w:r>
    </w:p>
    <w:p w14:paraId="26BE93E5" w14:textId="4DBB0077" w:rsidR="002E52C7" w:rsidRPr="002E52C7" w:rsidRDefault="002E52C7" w:rsidP="00317C99">
      <w:pPr>
        <w:numPr>
          <w:ilvl w:val="0"/>
          <w:numId w:val="8"/>
        </w:num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b/>
          <w:bCs/>
          <w:color w:val="auto"/>
          <w:sz w:val="24"/>
          <w:szCs w:val="24"/>
          <w:lang w:eastAsia="en-AU"/>
        </w:rPr>
        <w:t>Restorative Practices</w:t>
      </w:r>
      <w:r w:rsidRPr="002E52C7">
        <w:rPr>
          <w:rFonts w:ascii="Arial" w:eastAsia="Times New Roman" w:hAnsi="Arial" w:cs="Arial"/>
          <w:color w:val="auto"/>
          <w:sz w:val="24"/>
          <w:szCs w:val="24"/>
          <w:lang w:eastAsia="en-AU"/>
        </w:rPr>
        <w:t xml:space="preserve"> – Our school promotes restorative conversations to help students reflect on their behaviour, understand its impact, and work towards positive solutions, with family involvement where appropriate</w:t>
      </w:r>
      <w:r w:rsidR="00516A87">
        <w:rPr>
          <w:rFonts w:ascii="Arial" w:eastAsia="Times New Roman" w:hAnsi="Arial" w:cs="Arial"/>
          <w:color w:val="auto"/>
          <w:sz w:val="24"/>
          <w:szCs w:val="24"/>
          <w:lang w:eastAsia="en-AU"/>
        </w:rPr>
        <w:t xml:space="preserve">, where all staff have unconditional positive regard for all students. </w:t>
      </w:r>
    </w:p>
    <w:p w14:paraId="783C9181" w14:textId="77777777" w:rsidR="002E52C7" w:rsidRPr="002E52C7" w:rsidRDefault="002E52C7" w:rsidP="00317C99">
      <w:pPr>
        <w:numPr>
          <w:ilvl w:val="0"/>
          <w:numId w:val="8"/>
        </w:num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b/>
          <w:bCs/>
          <w:color w:val="auto"/>
          <w:sz w:val="24"/>
          <w:szCs w:val="24"/>
          <w:lang w:eastAsia="en-AU"/>
        </w:rPr>
        <w:t>Regular Check-Ins &amp; Meetings</w:t>
      </w:r>
      <w:r w:rsidRPr="002E52C7">
        <w:rPr>
          <w:rFonts w:ascii="Arial" w:eastAsia="Times New Roman" w:hAnsi="Arial" w:cs="Arial"/>
          <w:color w:val="auto"/>
          <w:sz w:val="24"/>
          <w:szCs w:val="24"/>
          <w:lang w:eastAsia="en-AU"/>
        </w:rPr>
        <w:t xml:space="preserve"> – Families are encouraged to participate in regular discussions about their child’s behaviour, progress, and any additional support needed. Case meetings or formal conferences are arranged as required.</w:t>
      </w:r>
    </w:p>
    <w:p w14:paraId="46A6EF7C" w14:textId="77777777" w:rsidR="002E52C7" w:rsidRPr="002E52C7" w:rsidRDefault="002E52C7" w:rsidP="00317C99">
      <w:pPr>
        <w:numPr>
          <w:ilvl w:val="0"/>
          <w:numId w:val="8"/>
        </w:num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b/>
          <w:bCs/>
          <w:color w:val="auto"/>
          <w:sz w:val="24"/>
          <w:szCs w:val="24"/>
          <w:lang w:eastAsia="en-AU"/>
        </w:rPr>
        <w:t>Recognition of Positive Behaviour</w:t>
      </w:r>
      <w:r w:rsidRPr="002E52C7">
        <w:rPr>
          <w:rFonts w:ascii="Arial" w:eastAsia="Times New Roman" w:hAnsi="Arial" w:cs="Arial"/>
          <w:color w:val="auto"/>
          <w:sz w:val="24"/>
          <w:szCs w:val="24"/>
          <w:lang w:eastAsia="en-AU"/>
        </w:rPr>
        <w:t xml:space="preserve"> – We celebrate and acknowledge positive student behaviour through rewards, recognition programs, and ongoing encouragement, reinforcing a strengths-based approach.</w:t>
      </w:r>
    </w:p>
    <w:p w14:paraId="0DE40940" w14:textId="77777777" w:rsidR="00500563" w:rsidRPr="00084B2A" w:rsidRDefault="002E52C7" w:rsidP="00317C99">
      <w:pPr>
        <w:numPr>
          <w:ilvl w:val="0"/>
          <w:numId w:val="8"/>
        </w:num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b/>
          <w:bCs/>
          <w:color w:val="auto"/>
          <w:sz w:val="24"/>
          <w:szCs w:val="24"/>
          <w:lang w:eastAsia="en-AU"/>
        </w:rPr>
        <w:t>Transparent Response to Behaviour Concerns</w:t>
      </w:r>
      <w:r w:rsidRPr="002E52C7">
        <w:rPr>
          <w:rFonts w:ascii="Arial" w:eastAsia="Times New Roman" w:hAnsi="Arial" w:cs="Arial"/>
          <w:color w:val="auto"/>
          <w:sz w:val="24"/>
          <w:szCs w:val="24"/>
          <w:lang w:eastAsia="en-AU"/>
        </w:rPr>
        <w:t xml:space="preserve"> – If behaviour concerns arise, families are promptly informed, and a collaborative plan is developed to support the student in making positive choices</w:t>
      </w:r>
    </w:p>
    <w:p w14:paraId="3CBAFB4D" w14:textId="2DFF7AE7" w:rsidR="00500563" w:rsidRPr="00084B2A" w:rsidRDefault="00500563" w:rsidP="00317C99">
      <w:pPr>
        <w:numPr>
          <w:ilvl w:val="0"/>
          <w:numId w:val="8"/>
        </w:numPr>
        <w:suppressAutoHyphens w:val="0"/>
        <w:spacing w:before="100" w:beforeAutospacing="1" w:after="100" w:afterAutospacing="1"/>
        <w:rPr>
          <w:rFonts w:ascii="Arial" w:eastAsia="Times New Roman" w:hAnsi="Arial" w:cs="Arial"/>
          <w:color w:val="auto"/>
          <w:sz w:val="24"/>
          <w:szCs w:val="24"/>
          <w:lang w:eastAsia="en-AU"/>
        </w:rPr>
      </w:pPr>
      <w:r w:rsidRPr="00084B2A">
        <w:rPr>
          <w:rFonts w:ascii="Arial" w:eastAsia="Times New Roman" w:hAnsi="Arial" w:cs="Arial"/>
          <w:b/>
          <w:bCs/>
          <w:color w:val="auto"/>
          <w:sz w:val="24"/>
          <w:szCs w:val="24"/>
          <w:lang w:eastAsia="en-AU"/>
        </w:rPr>
        <w:t>Feedback</w:t>
      </w:r>
      <w:r w:rsidR="00240B9F" w:rsidRPr="00084B2A">
        <w:rPr>
          <w:rFonts w:ascii="Arial" w:eastAsia="Times New Roman" w:hAnsi="Arial" w:cs="Arial"/>
          <w:b/>
          <w:bCs/>
          <w:color w:val="auto"/>
          <w:sz w:val="24"/>
          <w:szCs w:val="24"/>
          <w:lang w:eastAsia="en-AU"/>
        </w:rPr>
        <w:t xml:space="preserve"> </w:t>
      </w:r>
      <w:r w:rsidR="00240B9F" w:rsidRPr="00084B2A">
        <w:rPr>
          <w:rFonts w:ascii="Arial" w:eastAsia="Times New Roman" w:hAnsi="Arial" w:cs="Arial"/>
          <w:color w:val="auto"/>
          <w:sz w:val="24"/>
          <w:szCs w:val="24"/>
          <w:lang w:eastAsia="en-AU"/>
        </w:rPr>
        <w:t xml:space="preserve">– we invite families/students and staff to give feedback through formal and informal means, such as school surveys, Tell Them </w:t>
      </w:r>
      <w:proofErr w:type="gramStart"/>
      <w:r w:rsidR="00240B9F" w:rsidRPr="00084B2A">
        <w:rPr>
          <w:rFonts w:ascii="Arial" w:eastAsia="Times New Roman" w:hAnsi="Arial" w:cs="Arial"/>
          <w:color w:val="auto"/>
          <w:sz w:val="24"/>
          <w:szCs w:val="24"/>
          <w:lang w:eastAsia="en-AU"/>
        </w:rPr>
        <w:t>From</w:t>
      </w:r>
      <w:proofErr w:type="gramEnd"/>
      <w:r w:rsidR="00240B9F" w:rsidRPr="00084B2A">
        <w:rPr>
          <w:rFonts w:ascii="Arial" w:eastAsia="Times New Roman" w:hAnsi="Arial" w:cs="Arial"/>
          <w:color w:val="auto"/>
          <w:sz w:val="24"/>
          <w:szCs w:val="24"/>
          <w:lang w:eastAsia="en-AU"/>
        </w:rPr>
        <w:t xml:space="preserve"> Me</w:t>
      </w:r>
      <w:r w:rsidR="00FA5E3C" w:rsidRPr="00084B2A">
        <w:rPr>
          <w:rFonts w:ascii="Arial" w:eastAsia="Times New Roman" w:hAnsi="Arial" w:cs="Arial"/>
          <w:color w:val="auto"/>
          <w:sz w:val="24"/>
          <w:szCs w:val="24"/>
          <w:lang w:eastAsia="en-AU"/>
        </w:rPr>
        <w:t xml:space="preserve"> surveys and regular consultation with the Parents and Community Committee</w:t>
      </w:r>
      <w:r w:rsidR="002E52C7" w:rsidRPr="002E52C7">
        <w:rPr>
          <w:rFonts w:ascii="Arial" w:eastAsia="Times New Roman" w:hAnsi="Arial" w:cs="Arial"/>
          <w:color w:val="auto"/>
          <w:sz w:val="24"/>
          <w:szCs w:val="24"/>
          <w:lang w:eastAsia="en-AU"/>
        </w:rPr>
        <w:t>.</w:t>
      </w:r>
    </w:p>
    <w:p w14:paraId="26F70436" w14:textId="77777777" w:rsidR="002E52C7" w:rsidRPr="002E52C7" w:rsidRDefault="002E52C7" w:rsidP="002E52C7">
      <w:pPr>
        <w:suppressAutoHyphens w:val="0"/>
        <w:spacing w:before="100" w:beforeAutospacing="1" w:after="100" w:afterAutospacing="1"/>
        <w:rPr>
          <w:rFonts w:ascii="Arial" w:eastAsia="Times New Roman" w:hAnsi="Arial" w:cs="Arial"/>
          <w:color w:val="auto"/>
          <w:sz w:val="24"/>
          <w:szCs w:val="24"/>
          <w:lang w:eastAsia="en-AU"/>
        </w:rPr>
      </w:pPr>
      <w:r w:rsidRPr="002E52C7">
        <w:rPr>
          <w:rFonts w:ascii="Arial" w:eastAsia="Times New Roman" w:hAnsi="Arial" w:cs="Arial"/>
          <w:color w:val="auto"/>
          <w:sz w:val="24"/>
          <w:szCs w:val="24"/>
          <w:lang w:eastAsia="en-AU"/>
        </w:rPr>
        <w:t xml:space="preserve">By fostering open communication, shared expectations, and a strong partnership with families, </w:t>
      </w:r>
      <w:proofErr w:type="spellStart"/>
      <w:r w:rsidRPr="002E52C7">
        <w:rPr>
          <w:rFonts w:ascii="Arial" w:eastAsia="Times New Roman" w:hAnsi="Arial" w:cs="Arial"/>
          <w:color w:val="auto"/>
          <w:sz w:val="24"/>
          <w:szCs w:val="24"/>
          <w:lang w:eastAsia="en-AU"/>
        </w:rPr>
        <w:t>Windellama</w:t>
      </w:r>
      <w:proofErr w:type="spellEnd"/>
      <w:r w:rsidRPr="002E52C7">
        <w:rPr>
          <w:rFonts w:ascii="Arial" w:eastAsia="Times New Roman" w:hAnsi="Arial" w:cs="Arial"/>
          <w:color w:val="auto"/>
          <w:sz w:val="24"/>
          <w:szCs w:val="24"/>
          <w:lang w:eastAsia="en-AU"/>
        </w:rPr>
        <w:t xml:space="preserve"> Public School ensures a supportive and consistent approach to student behaviour, helping all students to be </w:t>
      </w:r>
      <w:r w:rsidRPr="002E52C7">
        <w:rPr>
          <w:rFonts w:ascii="Arial" w:eastAsia="Times New Roman" w:hAnsi="Arial" w:cs="Arial"/>
          <w:b/>
          <w:bCs/>
          <w:color w:val="auto"/>
          <w:sz w:val="24"/>
          <w:szCs w:val="24"/>
          <w:lang w:eastAsia="en-AU"/>
        </w:rPr>
        <w:t>respectful, responsible, and strive for excellence.</w:t>
      </w:r>
    </w:p>
    <w:p w14:paraId="4A1179C3" w14:textId="77777777" w:rsidR="002E52C7" w:rsidRDefault="002E52C7" w:rsidP="003A4790">
      <w:pPr>
        <w:pStyle w:val="Heading2"/>
      </w:pPr>
    </w:p>
    <w:p w14:paraId="0B624452" w14:textId="77777777" w:rsidR="002E52C7" w:rsidRDefault="002E52C7" w:rsidP="003A4790">
      <w:pPr>
        <w:pStyle w:val="Heading2"/>
      </w:pPr>
    </w:p>
    <w:p w14:paraId="60DAD1F6" w14:textId="77777777" w:rsidR="002E52C7" w:rsidRDefault="002E52C7" w:rsidP="003A4790">
      <w:pPr>
        <w:pStyle w:val="Heading2"/>
      </w:pPr>
    </w:p>
    <w:p w14:paraId="33EDAF35" w14:textId="77777777" w:rsidR="00FA5E3C" w:rsidRPr="00FA5E3C" w:rsidRDefault="00FA5E3C" w:rsidP="00FA5E3C">
      <w:pPr>
        <w:pStyle w:val="BodyText"/>
      </w:pPr>
    </w:p>
    <w:p w14:paraId="65328DDF" w14:textId="77777777" w:rsidR="002E52C7" w:rsidRPr="00B05844" w:rsidRDefault="002E52C7" w:rsidP="003A4790">
      <w:pPr>
        <w:pStyle w:val="Heading2"/>
        <w:rPr>
          <w:b/>
          <w:bCs/>
          <w:i/>
          <w:iCs/>
          <w:u w:val="single"/>
        </w:rPr>
      </w:pPr>
    </w:p>
    <w:p w14:paraId="313DBB86" w14:textId="07CB94CD" w:rsidR="003A4790" w:rsidRPr="00B05844" w:rsidRDefault="0950410C" w:rsidP="003A4790">
      <w:pPr>
        <w:pStyle w:val="Heading2"/>
        <w:rPr>
          <w:b/>
          <w:bCs/>
          <w:i/>
          <w:iCs/>
          <w:u w:val="single"/>
        </w:rPr>
      </w:pPr>
      <w:r w:rsidRPr="00B05844">
        <w:rPr>
          <w:b/>
          <w:bCs/>
          <w:i/>
          <w:iCs/>
          <w:u w:val="single"/>
        </w:rPr>
        <w:t>S</w:t>
      </w:r>
      <w:r w:rsidR="003A4790" w:rsidRPr="00B05844">
        <w:rPr>
          <w:b/>
          <w:bCs/>
          <w:i/>
          <w:iCs/>
          <w:u w:val="single"/>
        </w:rPr>
        <w:t>chool-wide expectations</w:t>
      </w:r>
      <w:r w:rsidR="125D5DDB" w:rsidRPr="00B05844">
        <w:rPr>
          <w:b/>
          <w:bCs/>
          <w:i/>
          <w:iCs/>
          <w:u w:val="single"/>
        </w:rPr>
        <w:t xml:space="preserve"> and rules</w:t>
      </w:r>
    </w:p>
    <w:p w14:paraId="414A84B8" w14:textId="541F02CF" w:rsidR="003A4790" w:rsidRDefault="003A4790" w:rsidP="19C09428"/>
    <w:tbl>
      <w:tblPr>
        <w:tblW w:w="1134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3669"/>
        <w:gridCol w:w="3985"/>
      </w:tblGrid>
      <w:tr w:rsidR="003A4790" w:rsidRPr="003A4790" w14:paraId="35A543E4" w14:textId="77777777" w:rsidTr="00FA64C6">
        <w:trPr>
          <w:trHeight w:val="15"/>
        </w:trPr>
        <w:tc>
          <w:tcPr>
            <w:tcW w:w="3686" w:type="dxa"/>
            <w:tcBorders>
              <w:top w:val="single" w:sz="6" w:space="0" w:color="002664" w:themeColor="accent2"/>
              <w:left w:val="single" w:sz="6" w:space="0" w:color="002664" w:themeColor="accent2"/>
              <w:bottom w:val="nil"/>
              <w:right w:val="nil"/>
            </w:tcBorders>
            <w:shd w:val="clear" w:color="auto" w:fill="317EFF" w:themeFill="text2" w:themeFillTint="80"/>
            <w:hideMark/>
          </w:tcPr>
          <w:p w14:paraId="3F03F9A4" w14:textId="006F7627" w:rsidR="003A4790" w:rsidRPr="00FA64C6" w:rsidRDefault="00516A87" w:rsidP="00FA64C6">
            <w:pPr>
              <w:suppressAutoHyphens w:val="0"/>
              <w:jc w:val="center"/>
              <w:textAlignment w:val="baseline"/>
              <w:rPr>
                <w:rFonts w:ascii="Public Sans Medium" w:eastAsia="Times New Roman" w:hAnsi="Public Sans Medium" w:cs="Segoe UI"/>
                <w:b/>
                <w:bCs/>
                <w:color w:val="FFFFFF" w:themeColor="background1"/>
                <w:sz w:val="36"/>
                <w:szCs w:val="36"/>
                <w:lang w:eastAsia="en-AU"/>
              </w:rPr>
            </w:pPr>
            <w:r w:rsidRPr="00FA64C6">
              <w:rPr>
                <w:rFonts w:ascii="Public Sans Medium" w:eastAsia="Times New Roman" w:hAnsi="Public Sans Medium" w:cs="Segoe UI"/>
                <w:b/>
                <w:bCs/>
                <w:color w:val="FFFFFF" w:themeColor="background1"/>
                <w:sz w:val="36"/>
                <w:szCs w:val="36"/>
                <w:lang w:eastAsia="en-AU"/>
              </w:rPr>
              <w:t>I am Respectful</w:t>
            </w:r>
          </w:p>
        </w:tc>
        <w:tc>
          <w:tcPr>
            <w:tcW w:w="3669" w:type="dxa"/>
            <w:tcBorders>
              <w:top w:val="single" w:sz="6" w:space="0" w:color="002664" w:themeColor="accent2"/>
              <w:left w:val="nil"/>
              <w:bottom w:val="nil"/>
              <w:right w:val="nil"/>
            </w:tcBorders>
            <w:shd w:val="clear" w:color="auto" w:fill="2B5D9A" w:themeFill="accent3" w:themeFillShade="BF"/>
            <w:hideMark/>
          </w:tcPr>
          <w:p w14:paraId="168CEC03" w14:textId="1E21A26F" w:rsidR="003A4790" w:rsidRPr="00FA64C6" w:rsidRDefault="00516A87" w:rsidP="00FA64C6">
            <w:pPr>
              <w:suppressAutoHyphens w:val="0"/>
              <w:jc w:val="center"/>
              <w:textAlignment w:val="baseline"/>
              <w:rPr>
                <w:rFonts w:ascii="Public Sans Medium" w:eastAsia="Times New Roman" w:hAnsi="Public Sans Medium" w:cs="Segoe UI"/>
                <w:b/>
                <w:bCs/>
                <w:color w:val="000000"/>
                <w:sz w:val="36"/>
                <w:szCs w:val="36"/>
                <w:lang w:eastAsia="en-AU"/>
              </w:rPr>
            </w:pPr>
            <w:r w:rsidRPr="00FA64C6">
              <w:rPr>
                <w:rFonts w:ascii="Public Sans Medium" w:eastAsia="Times New Roman" w:hAnsi="Public Sans Medium" w:cs="Segoe UI"/>
                <w:b/>
                <w:bCs/>
                <w:color w:val="FFFFFF" w:themeColor="background1"/>
                <w:sz w:val="36"/>
                <w:szCs w:val="36"/>
                <w:lang w:eastAsia="en-AU"/>
              </w:rPr>
              <w:t>I am Responsible</w:t>
            </w:r>
          </w:p>
        </w:tc>
        <w:tc>
          <w:tcPr>
            <w:tcW w:w="3985" w:type="dxa"/>
            <w:tcBorders>
              <w:top w:val="single" w:sz="6" w:space="0" w:color="002664" w:themeColor="accent2"/>
              <w:left w:val="nil"/>
              <w:bottom w:val="nil"/>
              <w:right w:val="single" w:sz="6" w:space="0" w:color="002664" w:themeColor="accent2"/>
            </w:tcBorders>
            <w:shd w:val="clear" w:color="auto" w:fill="002664" w:themeFill="accent2"/>
            <w:hideMark/>
          </w:tcPr>
          <w:p w14:paraId="3746E3FD" w14:textId="4542A882" w:rsidR="003A4790" w:rsidRPr="00FA64C6" w:rsidRDefault="00516A87" w:rsidP="00FA64C6">
            <w:pPr>
              <w:suppressAutoHyphens w:val="0"/>
              <w:jc w:val="center"/>
              <w:textAlignment w:val="baseline"/>
              <w:rPr>
                <w:rFonts w:ascii="Public Sans Medium" w:eastAsia="Times New Roman" w:hAnsi="Public Sans Medium" w:cs="Segoe UI"/>
                <w:b/>
                <w:bCs/>
                <w:color w:val="000000"/>
                <w:sz w:val="36"/>
                <w:szCs w:val="36"/>
                <w:lang w:eastAsia="en-AU"/>
              </w:rPr>
            </w:pPr>
            <w:r w:rsidRPr="00FA64C6">
              <w:rPr>
                <w:rFonts w:ascii="Public Sans Medium" w:eastAsia="Times New Roman" w:hAnsi="Public Sans Medium" w:cs="Segoe UI"/>
                <w:b/>
                <w:bCs/>
                <w:color w:val="FFFFFF" w:themeColor="background1"/>
                <w:sz w:val="36"/>
                <w:szCs w:val="36"/>
                <w:lang w:eastAsia="en-AU"/>
              </w:rPr>
              <w:t xml:space="preserve">I </w:t>
            </w:r>
            <w:r w:rsidR="006973CC" w:rsidRPr="00FA64C6">
              <w:rPr>
                <w:rFonts w:ascii="Public Sans Medium" w:eastAsia="Times New Roman" w:hAnsi="Public Sans Medium" w:cs="Segoe UI"/>
                <w:b/>
                <w:bCs/>
                <w:color w:val="FFFFFF" w:themeColor="background1"/>
                <w:sz w:val="36"/>
                <w:szCs w:val="36"/>
                <w:lang w:eastAsia="en-AU"/>
              </w:rPr>
              <w:t>strive for Excellence</w:t>
            </w:r>
          </w:p>
        </w:tc>
      </w:tr>
      <w:tr w:rsidR="003A4790" w:rsidRPr="003A4790" w14:paraId="47832877" w14:textId="77777777" w:rsidTr="00FA64C6">
        <w:trPr>
          <w:trHeight w:val="15"/>
        </w:trPr>
        <w:tc>
          <w:tcPr>
            <w:tcW w:w="3686"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tcPr>
          <w:p w14:paraId="202A59A5" w14:textId="65923A57" w:rsidR="003A4790" w:rsidRPr="00FA64C6" w:rsidRDefault="002B5B23" w:rsidP="00317C99">
            <w:pPr>
              <w:pStyle w:val="ListParagraph"/>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color w:val="000000"/>
                <w:sz w:val="28"/>
                <w:szCs w:val="28"/>
                <w:lang w:eastAsia="en-AU"/>
              </w:rPr>
              <w:t>Kind and inclusive</w:t>
            </w:r>
          </w:p>
        </w:tc>
        <w:tc>
          <w:tcPr>
            <w:tcW w:w="3669" w:type="dxa"/>
            <w:tcBorders>
              <w:top w:val="single" w:sz="6" w:space="0" w:color="002664" w:themeColor="accent2"/>
              <w:left w:val="nil"/>
              <w:bottom w:val="single" w:sz="6" w:space="0" w:color="002664" w:themeColor="accent2"/>
              <w:right w:val="nil"/>
            </w:tcBorders>
            <w:shd w:val="clear" w:color="auto" w:fill="auto"/>
          </w:tcPr>
          <w:p w14:paraId="13BDE44A" w14:textId="589A0AE8" w:rsidR="003A4790" w:rsidRPr="00FA64C6" w:rsidRDefault="006F779E" w:rsidP="00317C99">
            <w:pPr>
              <w:pStyle w:val="ListParagraph"/>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color w:val="000000"/>
                <w:sz w:val="28"/>
                <w:szCs w:val="28"/>
                <w:lang w:eastAsia="en-AU"/>
              </w:rPr>
              <w:t>Prepared and ready to learn</w:t>
            </w:r>
          </w:p>
        </w:tc>
        <w:tc>
          <w:tcPr>
            <w:tcW w:w="3985" w:type="dxa"/>
            <w:tcBorders>
              <w:top w:val="single" w:sz="6" w:space="0" w:color="002664" w:themeColor="accent2"/>
              <w:left w:val="nil"/>
              <w:bottom w:val="single" w:sz="6" w:space="0" w:color="002664" w:themeColor="accent2"/>
              <w:right w:val="single" w:sz="6" w:space="0" w:color="002664" w:themeColor="accent2"/>
            </w:tcBorders>
            <w:shd w:val="clear" w:color="auto" w:fill="auto"/>
          </w:tcPr>
          <w:p w14:paraId="76EB9A16" w14:textId="3CFC8B64" w:rsidR="003A4790" w:rsidRPr="00FA64C6" w:rsidRDefault="00545FA6" w:rsidP="00317C99">
            <w:pPr>
              <w:pStyle w:val="BodyText"/>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sz w:val="28"/>
                <w:szCs w:val="28"/>
                <w:lang w:eastAsia="en-AU"/>
              </w:rPr>
              <w:t>Try your best</w:t>
            </w:r>
          </w:p>
        </w:tc>
      </w:tr>
      <w:tr w:rsidR="003A4790" w:rsidRPr="003A4790" w14:paraId="60D88AB6" w14:textId="77777777" w:rsidTr="00FA64C6">
        <w:trPr>
          <w:trHeight w:val="15"/>
        </w:trPr>
        <w:tc>
          <w:tcPr>
            <w:tcW w:w="3686" w:type="dxa"/>
            <w:tcBorders>
              <w:top w:val="nil"/>
              <w:left w:val="single" w:sz="6" w:space="0" w:color="002664" w:themeColor="accent2"/>
              <w:bottom w:val="nil"/>
              <w:right w:val="nil"/>
            </w:tcBorders>
            <w:shd w:val="clear" w:color="auto" w:fill="FFFFFF" w:themeFill="background1"/>
          </w:tcPr>
          <w:p w14:paraId="0DB43B6B" w14:textId="474F727F" w:rsidR="003A4790" w:rsidRPr="00FA64C6" w:rsidRDefault="00ED4F63" w:rsidP="00317C99">
            <w:pPr>
              <w:pStyle w:val="ListParagraph"/>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color w:val="000000"/>
                <w:sz w:val="28"/>
                <w:szCs w:val="28"/>
                <w:lang w:eastAsia="en-AU"/>
              </w:rPr>
              <w:t>Respect personal space and property</w:t>
            </w:r>
          </w:p>
        </w:tc>
        <w:tc>
          <w:tcPr>
            <w:tcW w:w="3669" w:type="dxa"/>
            <w:tcBorders>
              <w:top w:val="nil"/>
              <w:left w:val="nil"/>
              <w:bottom w:val="nil"/>
              <w:right w:val="nil"/>
            </w:tcBorders>
            <w:shd w:val="clear" w:color="auto" w:fill="auto"/>
          </w:tcPr>
          <w:p w14:paraId="565837B5" w14:textId="7EA71240" w:rsidR="003A4790" w:rsidRPr="00FA64C6" w:rsidRDefault="006F779E" w:rsidP="00317C99">
            <w:pPr>
              <w:pStyle w:val="BodyText"/>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color w:val="000000"/>
                <w:sz w:val="28"/>
                <w:szCs w:val="28"/>
                <w:lang w:eastAsia="en-AU"/>
              </w:rPr>
              <w:t>Take ownership of actions</w:t>
            </w:r>
          </w:p>
        </w:tc>
        <w:tc>
          <w:tcPr>
            <w:tcW w:w="3985" w:type="dxa"/>
            <w:tcBorders>
              <w:top w:val="nil"/>
              <w:left w:val="nil"/>
              <w:bottom w:val="nil"/>
              <w:right w:val="single" w:sz="6" w:space="0" w:color="002664" w:themeColor="accent2"/>
            </w:tcBorders>
            <w:shd w:val="clear" w:color="auto" w:fill="auto"/>
          </w:tcPr>
          <w:p w14:paraId="115E11AB" w14:textId="08EE33BC" w:rsidR="003A4790" w:rsidRPr="00FA64C6" w:rsidRDefault="00545FA6" w:rsidP="00317C99">
            <w:pPr>
              <w:pStyle w:val="BodyText"/>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sz w:val="28"/>
                <w:szCs w:val="28"/>
                <w:lang w:eastAsia="en-AU"/>
              </w:rPr>
              <w:t>Demonstrate resilience</w:t>
            </w:r>
          </w:p>
        </w:tc>
      </w:tr>
      <w:tr w:rsidR="003A4790" w:rsidRPr="003A4790" w14:paraId="03446D6D" w14:textId="77777777" w:rsidTr="00FA64C6">
        <w:trPr>
          <w:trHeight w:val="15"/>
        </w:trPr>
        <w:tc>
          <w:tcPr>
            <w:tcW w:w="3686"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tcPr>
          <w:p w14:paraId="6E4E4DCB" w14:textId="48161543" w:rsidR="003A4790" w:rsidRPr="00FA64C6" w:rsidRDefault="00ED4F63" w:rsidP="00317C99">
            <w:pPr>
              <w:pStyle w:val="ListParagraph"/>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color w:val="000000"/>
                <w:sz w:val="28"/>
                <w:szCs w:val="28"/>
                <w:lang w:eastAsia="en-AU"/>
              </w:rPr>
              <w:t>Follow instructions</w:t>
            </w:r>
          </w:p>
        </w:tc>
        <w:tc>
          <w:tcPr>
            <w:tcW w:w="3669" w:type="dxa"/>
            <w:tcBorders>
              <w:top w:val="single" w:sz="6" w:space="0" w:color="002664" w:themeColor="accent2"/>
              <w:left w:val="nil"/>
              <w:bottom w:val="single" w:sz="6" w:space="0" w:color="002664" w:themeColor="accent2"/>
              <w:right w:val="nil"/>
            </w:tcBorders>
            <w:shd w:val="clear" w:color="auto" w:fill="auto"/>
          </w:tcPr>
          <w:p w14:paraId="4D0B513E" w14:textId="7E7F0B3F" w:rsidR="003A4790" w:rsidRPr="00FA64C6" w:rsidRDefault="002421C0" w:rsidP="00317C99">
            <w:pPr>
              <w:pStyle w:val="BodyText"/>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sz w:val="28"/>
                <w:szCs w:val="28"/>
                <w:lang w:eastAsia="en-AU"/>
              </w:rPr>
              <w:t>Care for the school environment</w:t>
            </w:r>
          </w:p>
        </w:tc>
        <w:tc>
          <w:tcPr>
            <w:tcW w:w="3985" w:type="dxa"/>
            <w:tcBorders>
              <w:top w:val="single" w:sz="6" w:space="0" w:color="002664" w:themeColor="accent2"/>
              <w:left w:val="nil"/>
              <w:bottom w:val="single" w:sz="6" w:space="0" w:color="002664" w:themeColor="accent2"/>
              <w:right w:val="single" w:sz="6" w:space="0" w:color="002664" w:themeColor="accent2"/>
            </w:tcBorders>
            <w:shd w:val="clear" w:color="auto" w:fill="auto"/>
          </w:tcPr>
          <w:p w14:paraId="463891F6" w14:textId="3FB7501E" w:rsidR="003A4790" w:rsidRPr="00FA64C6" w:rsidRDefault="004A0E05" w:rsidP="00317C99">
            <w:pPr>
              <w:pStyle w:val="BodyText"/>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sz w:val="28"/>
                <w:szCs w:val="28"/>
                <w:lang w:eastAsia="en-AU"/>
              </w:rPr>
              <w:t>Be a positive role model</w:t>
            </w:r>
          </w:p>
        </w:tc>
      </w:tr>
      <w:tr w:rsidR="003A4790" w:rsidRPr="003A4790" w14:paraId="1B584386" w14:textId="77777777" w:rsidTr="00FA64C6">
        <w:trPr>
          <w:trHeight w:val="15"/>
        </w:trPr>
        <w:tc>
          <w:tcPr>
            <w:tcW w:w="3686" w:type="dxa"/>
            <w:tcBorders>
              <w:top w:val="nil"/>
              <w:left w:val="single" w:sz="6" w:space="0" w:color="002664" w:themeColor="accent2"/>
              <w:bottom w:val="nil"/>
              <w:right w:val="nil"/>
            </w:tcBorders>
            <w:shd w:val="clear" w:color="auto" w:fill="FFFFFF" w:themeFill="background1"/>
          </w:tcPr>
          <w:p w14:paraId="7326A704" w14:textId="18200ED2" w:rsidR="003A4790" w:rsidRPr="00FA64C6" w:rsidRDefault="00ED4F63" w:rsidP="00317C99">
            <w:pPr>
              <w:pStyle w:val="ListParagraph"/>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color w:val="000000"/>
                <w:sz w:val="28"/>
                <w:szCs w:val="28"/>
                <w:lang w:eastAsia="en-AU"/>
              </w:rPr>
              <w:t>Stay on task</w:t>
            </w:r>
          </w:p>
        </w:tc>
        <w:tc>
          <w:tcPr>
            <w:tcW w:w="3669" w:type="dxa"/>
            <w:tcBorders>
              <w:top w:val="nil"/>
              <w:left w:val="nil"/>
              <w:bottom w:val="nil"/>
              <w:right w:val="nil"/>
            </w:tcBorders>
            <w:shd w:val="clear" w:color="auto" w:fill="auto"/>
          </w:tcPr>
          <w:p w14:paraId="2CE23C0B" w14:textId="2326A9E2" w:rsidR="003A4790" w:rsidRPr="00FA64C6" w:rsidRDefault="003B461F" w:rsidP="00317C99">
            <w:pPr>
              <w:pStyle w:val="ListParagraph"/>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color w:val="000000" w:themeColor="text1"/>
                <w:sz w:val="28"/>
                <w:szCs w:val="28"/>
                <w:lang w:eastAsia="en-AU"/>
              </w:rPr>
              <w:t>Support and help others</w:t>
            </w:r>
          </w:p>
        </w:tc>
        <w:tc>
          <w:tcPr>
            <w:tcW w:w="3985" w:type="dxa"/>
            <w:tcBorders>
              <w:top w:val="nil"/>
              <w:left w:val="nil"/>
              <w:bottom w:val="nil"/>
              <w:right w:val="single" w:sz="6" w:space="0" w:color="002664" w:themeColor="accent2"/>
            </w:tcBorders>
            <w:shd w:val="clear" w:color="auto" w:fill="auto"/>
          </w:tcPr>
          <w:p w14:paraId="7E2638A6" w14:textId="7CB335D1" w:rsidR="003A4790" w:rsidRPr="00FA64C6" w:rsidRDefault="001D05EA" w:rsidP="00317C99">
            <w:pPr>
              <w:pStyle w:val="BodyText"/>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sz w:val="28"/>
                <w:szCs w:val="28"/>
                <w:lang w:eastAsia="en-AU"/>
              </w:rPr>
              <w:t>Take on feedback and self-reflection</w:t>
            </w:r>
          </w:p>
        </w:tc>
      </w:tr>
      <w:tr w:rsidR="00824F78" w:rsidRPr="003A4790" w14:paraId="7FC9535C" w14:textId="77777777" w:rsidTr="00161398">
        <w:trPr>
          <w:trHeight w:val="15"/>
        </w:trPr>
        <w:tc>
          <w:tcPr>
            <w:tcW w:w="3686" w:type="dxa"/>
            <w:tcBorders>
              <w:top w:val="nil"/>
              <w:left w:val="single" w:sz="6" w:space="0" w:color="002664" w:themeColor="accent2"/>
              <w:bottom w:val="nil"/>
              <w:right w:val="nil"/>
            </w:tcBorders>
            <w:shd w:val="clear" w:color="auto" w:fill="FFFFFF" w:themeFill="background1"/>
          </w:tcPr>
          <w:p w14:paraId="26F1AD6F" w14:textId="1AC0EF43" w:rsidR="00824F78" w:rsidRPr="00FA64C6" w:rsidRDefault="00824F78" w:rsidP="00317C99">
            <w:pPr>
              <w:pStyle w:val="ListParagraph"/>
              <w:numPr>
                <w:ilvl w:val="0"/>
                <w:numId w:val="9"/>
              </w:numPr>
              <w:suppressAutoHyphens w:val="0"/>
              <w:textAlignment w:val="baseline"/>
              <w:rPr>
                <w:rFonts w:ascii="Arial" w:eastAsia="Public Sans Light" w:hAnsi="Arial" w:cs="Arial"/>
                <w:color w:val="000000"/>
                <w:sz w:val="28"/>
                <w:szCs w:val="28"/>
                <w:lang w:eastAsia="en-AU"/>
              </w:rPr>
            </w:pPr>
            <w:r w:rsidRPr="00FA64C6">
              <w:rPr>
                <w:rFonts w:ascii="Arial" w:eastAsia="Public Sans Light" w:hAnsi="Arial" w:cs="Arial"/>
                <w:color w:val="000000"/>
                <w:sz w:val="28"/>
                <w:szCs w:val="28"/>
                <w:lang w:eastAsia="en-AU"/>
              </w:rPr>
              <w:t>Active listening</w:t>
            </w:r>
          </w:p>
        </w:tc>
        <w:tc>
          <w:tcPr>
            <w:tcW w:w="3669" w:type="dxa"/>
            <w:tcBorders>
              <w:top w:val="nil"/>
              <w:left w:val="nil"/>
              <w:bottom w:val="nil"/>
              <w:right w:val="nil"/>
            </w:tcBorders>
            <w:shd w:val="clear" w:color="auto" w:fill="auto"/>
          </w:tcPr>
          <w:p w14:paraId="2097328C" w14:textId="3381DA9E" w:rsidR="00824F78" w:rsidRPr="00FA64C6" w:rsidRDefault="00B078D3" w:rsidP="00317C99">
            <w:pPr>
              <w:pStyle w:val="ListParagraph"/>
              <w:numPr>
                <w:ilvl w:val="0"/>
                <w:numId w:val="9"/>
              </w:numPr>
              <w:suppressAutoHyphens w:val="0"/>
              <w:textAlignment w:val="baseline"/>
              <w:rPr>
                <w:rFonts w:ascii="Arial" w:eastAsia="Public Sans Light" w:hAnsi="Arial" w:cs="Arial"/>
                <w:color w:val="000000" w:themeColor="text1"/>
                <w:sz w:val="28"/>
                <w:szCs w:val="28"/>
                <w:lang w:eastAsia="en-AU"/>
              </w:rPr>
            </w:pPr>
            <w:r w:rsidRPr="00FA64C6">
              <w:rPr>
                <w:rFonts w:ascii="Arial" w:eastAsia="Public Sans Light" w:hAnsi="Arial" w:cs="Arial"/>
                <w:color w:val="000000" w:themeColor="text1"/>
                <w:sz w:val="28"/>
                <w:szCs w:val="28"/>
                <w:lang w:eastAsia="en-AU"/>
              </w:rPr>
              <w:t>Be on time</w:t>
            </w:r>
          </w:p>
        </w:tc>
        <w:tc>
          <w:tcPr>
            <w:tcW w:w="3985" w:type="dxa"/>
            <w:tcBorders>
              <w:top w:val="nil"/>
              <w:left w:val="nil"/>
              <w:bottom w:val="nil"/>
              <w:right w:val="single" w:sz="6" w:space="0" w:color="002664" w:themeColor="accent2"/>
            </w:tcBorders>
            <w:shd w:val="clear" w:color="auto" w:fill="auto"/>
          </w:tcPr>
          <w:p w14:paraId="637AF9AD" w14:textId="3AF0FCF9" w:rsidR="00824F78" w:rsidRPr="00FA64C6" w:rsidRDefault="00FA64C6" w:rsidP="00317C99">
            <w:pPr>
              <w:pStyle w:val="BodyText"/>
              <w:numPr>
                <w:ilvl w:val="0"/>
                <w:numId w:val="9"/>
              </w:numPr>
              <w:suppressAutoHyphens w:val="0"/>
              <w:textAlignment w:val="baseline"/>
              <w:rPr>
                <w:rFonts w:ascii="Arial" w:eastAsia="Public Sans Light" w:hAnsi="Arial" w:cs="Arial"/>
                <w:sz w:val="28"/>
                <w:szCs w:val="28"/>
                <w:lang w:eastAsia="en-AU"/>
              </w:rPr>
            </w:pPr>
            <w:r w:rsidRPr="00FA64C6">
              <w:rPr>
                <w:rFonts w:ascii="Arial" w:eastAsia="Public Sans Light" w:hAnsi="Arial" w:cs="Arial"/>
                <w:sz w:val="28"/>
                <w:szCs w:val="28"/>
                <w:lang w:eastAsia="en-AU"/>
              </w:rPr>
              <w:t>Take pride in my work</w:t>
            </w:r>
          </w:p>
        </w:tc>
      </w:tr>
      <w:tr w:rsidR="00161398" w:rsidRPr="003A4790" w14:paraId="70417B29" w14:textId="77777777" w:rsidTr="00FA64C6">
        <w:trPr>
          <w:trHeight w:val="15"/>
        </w:trPr>
        <w:tc>
          <w:tcPr>
            <w:tcW w:w="3686" w:type="dxa"/>
            <w:tcBorders>
              <w:top w:val="nil"/>
              <w:left w:val="single" w:sz="6" w:space="0" w:color="002664" w:themeColor="accent2"/>
              <w:bottom w:val="single" w:sz="6" w:space="0" w:color="002664" w:themeColor="accent2"/>
              <w:right w:val="nil"/>
            </w:tcBorders>
            <w:shd w:val="clear" w:color="auto" w:fill="FFFFFF" w:themeFill="background1"/>
          </w:tcPr>
          <w:p w14:paraId="36A3E7D4" w14:textId="53C053AD" w:rsidR="00161398" w:rsidRPr="00FA64C6" w:rsidRDefault="0047219A" w:rsidP="00317C99">
            <w:pPr>
              <w:pStyle w:val="ListParagraph"/>
              <w:numPr>
                <w:ilvl w:val="0"/>
                <w:numId w:val="9"/>
              </w:numPr>
              <w:suppressAutoHyphens w:val="0"/>
              <w:textAlignment w:val="baseline"/>
              <w:rPr>
                <w:rFonts w:ascii="Arial" w:eastAsia="Public Sans Light" w:hAnsi="Arial" w:cs="Arial"/>
                <w:color w:val="000000"/>
                <w:sz w:val="28"/>
                <w:szCs w:val="28"/>
                <w:lang w:eastAsia="en-AU"/>
              </w:rPr>
            </w:pPr>
            <w:r w:rsidRPr="0047219A">
              <w:rPr>
                <w:rFonts w:ascii="Arial" w:eastAsia="Public Sans Light" w:hAnsi="Arial" w:cs="Arial"/>
                <w:color w:val="000000"/>
                <w:sz w:val="28"/>
                <w:szCs w:val="28"/>
                <w:lang w:eastAsia="en-AU"/>
              </w:rPr>
              <w:t>Wear correct school uniform</w:t>
            </w:r>
          </w:p>
        </w:tc>
        <w:tc>
          <w:tcPr>
            <w:tcW w:w="3669" w:type="dxa"/>
            <w:tcBorders>
              <w:top w:val="nil"/>
              <w:left w:val="nil"/>
              <w:bottom w:val="single" w:sz="6" w:space="0" w:color="002664" w:themeColor="accent2"/>
              <w:right w:val="nil"/>
            </w:tcBorders>
            <w:shd w:val="clear" w:color="auto" w:fill="auto"/>
          </w:tcPr>
          <w:p w14:paraId="49018582" w14:textId="7740ED22" w:rsidR="00161398" w:rsidRPr="00FA64C6" w:rsidRDefault="00161398" w:rsidP="00317C99">
            <w:pPr>
              <w:pStyle w:val="ListParagraph"/>
              <w:numPr>
                <w:ilvl w:val="0"/>
                <w:numId w:val="9"/>
              </w:numPr>
              <w:suppressAutoHyphens w:val="0"/>
              <w:textAlignment w:val="baseline"/>
              <w:rPr>
                <w:rFonts w:ascii="Arial" w:eastAsia="Public Sans Light" w:hAnsi="Arial" w:cs="Arial"/>
                <w:color w:val="000000" w:themeColor="text1"/>
                <w:sz w:val="28"/>
                <w:szCs w:val="28"/>
                <w:lang w:eastAsia="en-AU"/>
              </w:rPr>
            </w:pPr>
            <w:r w:rsidRPr="00161398">
              <w:rPr>
                <w:rFonts w:ascii="Arial" w:eastAsia="Public Sans Light" w:hAnsi="Arial" w:cs="Arial"/>
                <w:color w:val="000000" w:themeColor="text1"/>
                <w:sz w:val="28"/>
                <w:szCs w:val="28"/>
                <w:lang w:eastAsia="en-AU"/>
              </w:rPr>
              <w:t>Keep your hands, feet and body to yourself</w:t>
            </w:r>
          </w:p>
        </w:tc>
        <w:tc>
          <w:tcPr>
            <w:tcW w:w="3985" w:type="dxa"/>
            <w:tcBorders>
              <w:top w:val="nil"/>
              <w:left w:val="nil"/>
              <w:bottom w:val="single" w:sz="6" w:space="0" w:color="002664" w:themeColor="accent2"/>
              <w:right w:val="single" w:sz="6" w:space="0" w:color="002664" w:themeColor="accent2"/>
            </w:tcBorders>
            <w:shd w:val="clear" w:color="auto" w:fill="auto"/>
          </w:tcPr>
          <w:p w14:paraId="5A6BAFBB" w14:textId="1DC6EE2C" w:rsidR="00161398" w:rsidRPr="00FA64C6" w:rsidRDefault="00DE496B" w:rsidP="00317C99">
            <w:pPr>
              <w:pStyle w:val="BodyText"/>
              <w:numPr>
                <w:ilvl w:val="0"/>
                <w:numId w:val="9"/>
              </w:numPr>
              <w:suppressAutoHyphens w:val="0"/>
              <w:textAlignment w:val="baseline"/>
              <w:rPr>
                <w:rFonts w:ascii="Arial" w:eastAsia="Public Sans Light" w:hAnsi="Arial" w:cs="Arial"/>
                <w:sz w:val="28"/>
                <w:szCs w:val="28"/>
                <w:lang w:eastAsia="en-AU"/>
              </w:rPr>
            </w:pPr>
            <w:r>
              <w:rPr>
                <w:rFonts w:ascii="Arial" w:eastAsia="Public Sans Light" w:hAnsi="Arial" w:cs="Arial"/>
                <w:sz w:val="28"/>
                <w:szCs w:val="28"/>
                <w:lang w:eastAsia="en-AU"/>
              </w:rPr>
              <w:t>Participate</w:t>
            </w:r>
          </w:p>
        </w:tc>
      </w:tr>
    </w:tbl>
    <w:p w14:paraId="3FD4FCFC" w14:textId="77777777" w:rsidR="003A4790" w:rsidRPr="00B05844" w:rsidRDefault="003A4790" w:rsidP="003A4790">
      <w:pPr>
        <w:pStyle w:val="Heading2"/>
        <w:rPr>
          <w:b/>
          <w:bCs/>
          <w:i/>
          <w:iCs/>
          <w:u w:val="single"/>
        </w:rPr>
      </w:pPr>
      <w:r w:rsidRPr="00B05844">
        <w:rPr>
          <w:b/>
          <w:bCs/>
          <w:i/>
          <w:iCs/>
          <w:u w:val="single"/>
        </w:rPr>
        <w:t>Behaviour Code for Students</w:t>
      </w:r>
    </w:p>
    <w:p w14:paraId="37EFC461" w14:textId="467D343E" w:rsidR="003A4790" w:rsidRPr="00B05844" w:rsidRDefault="003A4790" w:rsidP="004E7C13">
      <w:pPr>
        <w:pStyle w:val="BodyText"/>
        <w:rPr>
          <w:rFonts w:ascii="Arial" w:hAnsi="Arial" w:cs="Arial"/>
          <w:sz w:val="24"/>
          <w:szCs w:val="24"/>
        </w:rPr>
      </w:pPr>
      <w:r w:rsidRPr="00B05844">
        <w:rPr>
          <w:rStyle w:val="normaltextrun"/>
          <w:rFonts w:ascii="Arial" w:hAnsi="Arial" w:cs="Arial"/>
          <w:color w:val="000000"/>
          <w:sz w:val="24"/>
          <w:szCs w:val="24"/>
        </w:rPr>
        <w:t>NSW public schools are committed to providing safe, supportive and responsive learning environments for everyone. We teach and model the behaviours we value in our students.</w:t>
      </w:r>
      <w:r w:rsidRPr="00B05844">
        <w:rPr>
          <w:rStyle w:val="eop"/>
          <w:rFonts w:ascii="Arial" w:hAnsi="Arial" w:cs="Arial"/>
          <w:color w:val="000000"/>
          <w:sz w:val="24"/>
          <w:szCs w:val="24"/>
        </w:rPr>
        <w:t> </w:t>
      </w:r>
    </w:p>
    <w:p w14:paraId="0C59F21F" w14:textId="3B56CC15" w:rsidR="003A4790" w:rsidRPr="00B05844" w:rsidRDefault="003A4790" w:rsidP="003A4790">
      <w:pPr>
        <w:pStyle w:val="BodyText"/>
        <w:rPr>
          <w:rStyle w:val="eop"/>
          <w:rFonts w:ascii="Arial" w:hAnsi="Arial" w:cs="Arial"/>
          <w:sz w:val="24"/>
          <w:szCs w:val="24"/>
        </w:rPr>
      </w:pPr>
      <w:r w:rsidRPr="00B05844">
        <w:rPr>
          <w:rStyle w:val="eop"/>
          <w:rFonts w:ascii="Arial" w:hAnsi="Arial" w:cs="Arial"/>
          <w:sz w:val="24"/>
          <w:szCs w:val="24"/>
        </w:rPr>
        <w:t xml:space="preserve">The Behaviour Code for Students can be found at </w:t>
      </w:r>
      <w:hyperlink r:id="rId15" w:history="1">
        <w:r w:rsidR="0048303C" w:rsidRPr="00B05844">
          <w:rPr>
            <w:rStyle w:val="Hyperlink"/>
            <w:rFonts w:ascii="Arial" w:hAnsi="Arial" w:cs="Arial"/>
            <w:sz w:val="24"/>
            <w:szCs w:val="24"/>
          </w:rPr>
          <w:t>https://education.nsw.gov.au/policy-library/policyprocedures/pd-2006-0316/pd-2006-0316-01</w:t>
        </w:r>
      </w:hyperlink>
      <w:r w:rsidR="0048303C" w:rsidRPr="00B05844">
        <w:rPr>
          <w:rStyle w:val="eop"/>
          <w:rFonts w:ascii="Arial" w:hAnsi="Arial" w:cs="Arial"/>
          <w:sz w:val="24"/>
          <w:szCs w:val="24"/>
        </w:rPr>
        <w:t>.</w:t>
      </w:r>
      <w:r w:rsidRPr="00B05844">
        <w:rPr>
          <w:rStyle w:val="eop"/>
          <w:rFonts w:ascii="Arial" w:hAnsi="Arial" w:cs="Arial"/>
          <w:sz w:val="24"/>
          <w:szCs w:val="24"/>
        </w:rPr>
        <w:t xml:space="preserve"> This document translated into multiple languages is available here: </w:t>
      </w:r>
      <w:hyperlink r:id="rId16">
        <w:r w:rsidR="0048303C" w:rsidRPr="00B05844">
          <w:rPr>
            <w:rStyle w:val="Hyperlink"/>
            <w:rFonts w:ascii="Arial" w:hAnsi="Arial" w:cs="Arial"/>
            <w:sz w:val="24"/>
            <w:szCs w:val="24"/>
          </w:rPr>
          <w:t>Behaviour code for students</w:t>
        </w:r>
      </w:hyperlink>
      <w:r w:rsidR="0048303C" w:rsidRPr="00B05844">
        <w:rPr>
          <w:rStyle w:val="Hyperlink"/>
          <w:rFonts w:ascii="Arial" w:hAnsi="Arial" w:cs="Arial"/>
          <w:sz w:val="24"/>
          <w:szCs w:val="24"/>
        </w:rPr>
        <w:t>.</w:t>
      </w:r>
    </w:p>
    <w:p w14:paraId="4DB5E361" w14:textId="571B25DC" w:rsidR="00CB4981" w:rsidRPr="00B05844" w:rsidRDefault="00CB4981" w:rsidP="00937BEF">
      <w:pPr>
        <w:pStyle w:val="Heading2"/>
        <w:rPr>
          <w:b/>
          <w:bCs/>
          <w:i/>
          <w:iCs/>
          <w:u w:val="single"/>
        </w:rPr>
      </w:pPr>
      <w:r w:rsidRPr="00B05844">
        <w:rPr>
          <w:b/>
          <w:bCs/>
          <w:i/>
          <w:iCs/>
          <w:u w:val="single"/>
        </w:rPr>
        <w:t>Whole school approach across the care continuum</w:t>
      </w:r>
    </w:p>
    <w:p w14:paraId="0BA25574" w14:textId="55D58179" w:rsidR="00B05844" w:rsidRPr="00B05844" w:rsidRDefault="00B05844" w:rsidP="00B05844">
      <w:pPr>
        <w:pStyle w:val="BodyText"/>
        <w:rPr>
          <w:rFonts w:ascii="Arial" w:hAnsi="Arial" w:cs="Arial"/>
          <w:sz w:val="24"/>
          <w:szCs w:val="24"/>
        </w:rPr>
      </w:pPr>
      <w:r w:rsidRPr="00B05844">
        <w:rPr>
          <w:rFonts w:ascii="Arial" w:hAnsi="Arial" w:cs="Arial"/>
          <w:sz w:val="24"/>
          <w:szCs w:val="24"/>
        </w:rPr>
        <w:t xml:space="preserve">At </w:t>
      </w:r>
      <w:proofErr w:type="spellStart"/>
      <w:r w:rsidRPr="00B05844">
        <w:rPr>
          <w:rFonts w:ascii="Arial" w:hAnsi="Arial" w:cs="Arial"/>
          <w:sz w:val="24"/>
          <w:szCs w:val="24"/>
        </w:rPr>
        <w:t>Windellama</w:t>
      </w:r>
      <w:proofErr w:type="spellEnd"/>
      <w:r w:rsidRPr="00B05844">
        <w:rPr>
          <w:rFonts w:ascii="Arial" w:hAnsi="Arial" w:cs="Arial"/>
          <w:sz w:val="24"/>
          <w:szCs w:val="24"/>
        </w:rPr>
        <w:t xml:space="preserve"> Public School, we take a comprehensive approach to supporting student wellbeing and fostering positive behaviour. This approach spans the entire care continuum, aiming to promote positive behaviours while addressing concerns, including bullying.</w:t>
      </w:r>
    </w:p>
    <w:p w14:paraId="6DB4EAED" w14:textId="77777777" w:rsidR="00B05844" w:rsidRPr="00B05844" w:rsidRDefault="00B05844" w:rsidP="00B05844">
      <w:pPr>
        <w:pStyle w:val="BodyText"/>
        <w:rPr>
          <w:rFonts w:ascii="Arial" w:hAnsi="Arial" w:cs="Arial"/>
          <w:sz w:val="24"/>
          <w:szCs w:val="24"/>
        </w:rPr>
      </w:pPr>
      <w:r w:rsidRPr="00B05844">
        <w:rPr>
          <w:rFonts w:ascii="Arial" w:hAnsi="Arial" w:cs="Arial"/>
          <w:sz w:val="24"/>
          <w:szCs w:val="24"/>
        </w:rPr>
        <w:t>Our strategies are grounded in evidence-based practices that create an environment conducive to learning and respectful relationships. These strategies include:</w:t>
      </w:r>
    </w:p>
    <w:p w14:paraId="50A5713F" w14:textId="77777777" w:rsidR="00B05844" w:rsidRPr="00B05844" w:rsidRDefault="00B05844" w:rsidP="00317C99">
      <w:pPr>
        <w:pStyle w:val="BodyText"/>
        <w:numPr>
          <w:ilvl w:val="0"/>
          <w:numId w:val="10"/>
        </w:numPr>
        <w:rPr>
          <w:rFonts w:ascii="Arial" w:hAnsi="Arial" w:cs="Arial"/>
          <w:sz w:val="24"/>
          <w:szCs w:val="24"/>
        </w:rPr>
      </w:pPr>
      <w:r w:rsidRPr="00B05844">
        <w:rPr>
          <w:rFonts w:ascii="Arial" w:hAnsi="Arial" w:cs="Arial"/>
          <w:sz w:val="24"/>
          <w:szCs w:val="24"/>
        </w:rPr>
        <w:t>Clearly stating and explicitly teaching classroom expectations.</w:t>
      </w:r>
    </w:p>
    <w:p w14:paraId="75F64E22" w14:textId="77777777" w:rsidR="00B05844" w:rsidRPr="00B05844" w:rsidRDefault="00B05844" w:rsidP="00317C99">
      <w:pPr>
        <w:pStyle w:val="BodyText"/>
        <w:numPr>
          <w:ilvl w:val="0"/>
          <w:numId w:val="10"/>
        </w:numPr>
        <w:rPr>
          <w:rFonts w:ascii="Arial" w:hAnsi="Arial" w:cs="Arial"/>
          <w:sz w:val="24"/>
          <w:szCs w:val="24"/>
        </w:rPr>
      </w:pPr>
      <w:r w:rsidRPr="00B05844">
        <w:rPr>
          <w:rFonts w:ascii="Arial" w:hAnsi="Arial" w:cs="Arial"/>
          <w:sz w:val="24"/>
          <w:szCs w:val="24"/>
        </w:rPr>
        <w:t>Establishing consistent routines and procedures that are communicated effectively to all students.</w:t>
      </w:r>
    </w:p>
    <w:p w14:paraId="05205CCD" w14:textId="77777777" w:rsidR="00B05844" w:rsidRPr="00B05844" w:rsidRDefault="00B05844" w:rsidP="00317C99">
      <w:pPr>
        <w:pStyle w:val="BodyText"/>
        <w:numPr>
          <w:ilvl w:val="0"/>
          <w:numId w:val="10"/>
        </w:numPr>
        <w:rPr>
          <w:rFonts w:ascii="Arial" w:hAnsi="Arial" w:cs="Arial"/>
          <w:sz w:val="24"/>
          <w:szCs w:val="24"/>
        </w:rPr>
      </w:pPr>
      <w:r w:rsidRPr="00B05844">
        <w:rPr>
          <w:rFonts w:ascii="Arial" w:hAnsi="Arial" w:cs="Arial"/>
          <w:sz w:val="24"/>
          <w:szCs w:val="24"/>
        </w:rPr>
        <w:t>Reinforcing positive behaviour through regular encouragement and feedback.</w:t>
      </w:r>
    </w:p>
    <w:p w14:paraId="4594CE0F" w14:textId="2FB0F2C4" w:rsidR="00B05844" w:rsidRPr="00B05844" w:rsidRDefault="00B05844" w:rsidP="00317C99">
      <w:pPr>
        <w:pStyle w:val="BodyText"/>
        <w:numPr>
          <w:ilvl w:val="0"/>
          <w:numId w:val="10"/>
        </w:numPr>
        <w:rPr>
          <w:rFonts w:ascii="Arial" w:hAnsi="Arial" w:cs="Arial"/>
          <w:sz w:val="24"/>
          <w:szCs w:val="24"/>
        </w:rPr>
      </w:pPr>
      <w:r w:rsidRPr="00B05844">
        <w:rPr>
          <w:rFonts w:ascii="Arial" w:hAnsi="Arial" w:cs="Arial"/>
          <w:sz w:val="24"/>
          <w:szCs w:val="24"/>
        </w:rPr>
        <w:t>Addressing inappropriate behaviour through</w:t>
      </w:r>
      <w:r w:rsidRPr="00B05844">
        <w:rPr>
          <w:rFonts w:ascii="Arial" w:hAnsi="Arial" w:cs="Arial"/>
          <w:sz w:val="24"/>
          <w:szCs w:val="24"/>
        </w:rPr>
        <w:t xml:space="preserve"> planned</w:t>
      </w:r>
      <w:r w:rsidRPr="00B05844">
        <w:rPr>
          <w:rFonts w:ascii="Arial" w:hAnsi="Arial" w:cs="Arial"/>
          <w:sz w:val="24"/>
          <w:szCs w:val="24"/>
        </w:rPr>
        <w:t xml:space="preserve"> proactive and supportive strategies.</w:t>
      </w:r>
    </w:p>
    <w:p w14:paraId="78B1E804" w14:textId="77777777" w:rsidR="00B05844" w:rsidRPr="00B05844" w:rsidRDefault="00B05844" w:rsidP="00317C99">
      <w:pPr>
        <w:pStyle w:val="BodyText"/>
        <w:numPr>
          <w:ilvl w:val="0"/>
          <w:numId w:val="10"/>
        </w:numPr>
        <w:rPr>
          <w:rFonts w:ascii="Arial" w:hAnsi="Arial" w:cs="Arial"/>
          <w:sz w:val="24"/>
          <w:szCs w:val="24"/>
        </w:rPr>
      </w:pPr>
      <w:r w:rsidRPr="00B05844">
        <w:rPr>
          <w:rFonts w:ascii="Arial" w:hAnsi="Arial" w:cs="Arial"/>
          <w:sz w:val="24"/>
          <w:szCs w:val="24"/>
        </w:rPr>
        <w:t>Actively supervising students to ensure a safe and supportive environment.</w:t>
      </w:r>
    </w:p>
    <w:p w14:paraId="5C1EE819" w14:textId="77777777" w:rsidR="00B05844" w:rsidRPr="00B05844" w:rsidRDefault="00B05844" w:rsidP="00317C99">
      <w:pPr>
        <w:pStyle w:val="BodyText"/>
        <w:numPr>
          <w:ilvl w:val="0"/>
          <w:numId w:val="10"/>
        </w:numPr>
        <w:rPr>
          <w:rFonts w:ascii="Arial" w:hAnsi="Arial" w:cs="Arial"/>
          <w:sz w:val="24"/>
          <w:szCs w:val="24"/>
        </w:rPr>
      </w:pPr>
      <w:r w:rsidRPr="00B05844">
        <w:rPr>
          <w:rFonts w:ascii="Arial" w:hAnsi="Arial" w:cs="Arial"/>
          <w:sz w:val="24"/>
          <w:szCs w:val="24"/>
        </w:rPr>
        <w:t>Maximising opportunities for students to actively engage with their learning.</w:t>
      </w:r>
    </w:p>
    <w:p w14:paraId="28BAF0A8" w14:textId="77777777" w:rsidR="00B05844" w:rsidRPr="00B05844" w:rsidRDefault="00B05844" w:rsidP="00317C99">
      <w:pPr>
        <w:pStyle w:val="BodyText"/>
        <w:numPr>
          <w:ilvl w:val="0"/>
          <w:numId w:val="10"/>
        </w:numPr>
        <w:rPr>
          <w:rFonts w:ascii="Arial" w:hAnsi="Arial" w:cs="Arial"/>
          <w:sz w:val="24"/>
          <w:szCs w:val="24"/>
        </w:rPr>
      </w:pPr>
      <w:r w:rsidRPr="00B05844">
        <w:rPr>
          <w:rFonts w:ascii="Arial" w:hAnsi="Arial" w:cs="Arial"/>
          <w:sz w:val="24"/>
          <w:szCs w:val="24"/>
        </w:rPr>
        <w:lastRenderedPageBreak/>
        <w:t>Designing carefully sequenced, engaging lessons that support both student wellbeing and positive behaviour choices.</w:t>
      </w:r>
    </w:p>
    <w:p w14:paraId="26AF3440" w14:textId="77777777" w:rsidR="00B05844" w:rsidRPr="00B05844" w:rsidRDefault="00B05844" w:rsidP="00317C99">
      <w:pPr>
        <w:pStyle w:val="BodyText"/>
        <w:numPr>
          <w:ilvl w:val="0"/>
          <w:numId w:val="10"/>
        </w:numPr>
        <w:rPr>
          <w:rFonts w:ascii="Arial" w:hAnsi="Arial" w:cs="Arial"/>
          <w:sz w:val="24"/>
          <w:szCs w:val="24"/>
        </w:rPr>
      </w:pPr>
      <w:r w:rsidRPr="00B05844">
        <w:rPr>
          <w:rFonts w:ascii="Arial" w:hAnsi="Arial" w:cs="Arial"/>
          <w:sz w:val="24"/>
          <w:szCs w:val="24"/>
        </w:rPr>
        <w:t>Differentiating learning content and tasks to ensure that the needs of all students are met.</w:t>
      </w:r>
    </w:p>
    <w:p w14:paraId="2A743F36" w14:textId="48F2339A" w:rsidR="00B05844" w:rsidRPr="00B05844" w:rsidRDefault="00B05844" w:rsidP="00B05844">
      <w:pPr>
        <w:pStyle w:val="BodyText"/>
        <w:rPr>
          <w:rFonts w:ascii="Arial" w:hAnsi="Arial" w:cs="Arial"/>
          <w:sz w:val="24"/>
          <w:szCs w:val="24"/>
        </w:rPr>
      </w:pPr>
      <w:r w:rsidRPr="00B05844">
        <w:rPr>
          <w:rFonts w:ascii="Arial" w:hAnsi="Arial" w:cs="Arial"/>
          <w:sz w:val="24"/>
          <w:szCs w:val="24"/>
        </w:rPr>
        <w:t xml:space="preserve">This approach ensures that </w:t>
      </w:r>
      <w:proofErr w:type="spellStart"/>
      <w:r w:rsidRPr="00B05844">
        <w:rPr>
          <w:rFonts w:ascii="Arial" w:hAnsi="Arial" w:cs="Arial"/>
          <w:sz w:val="24"/>
          <w:szCs w:val="24"/>
        </w:rPr>
        <w:t>Windellama</w:t>
      </w:r>
      <w:proofErr w:type="spellEnd"/>
      <w:r w:rsidRPr="00B05844">
        <w:rPr>
          <w:rFonts w:ascii="Arial" w:hAnsi="Arial" w:cs="Arial"/>
          <w:sz w:val="24"/>
          <w:szCs w:val="24"/>
        </w:rPr>
        <w:t xml:space="preserve"> Public School provides a nurturing environment where every student can thrive, engage, and make positive choices.</w:t>
      </w:r>
    </w:p>
    <w:p w14:paraId="55E0DE0C" w14:textId="4A25A00B" w:rsidR="00CB4981" w:rsidRDefault="00CB4981" w:rsidP="00CB4981">
      <w:pPr>
        <w:pStyle w:val="BodyText"/>
      </w:pPr>
    </w:p>
    <w:tbl>
      <w:tblPr>
        <w:tblStyle w:val="ListTable3-Accent2"/>
        <w:tblW w:w="5000" w:type="pct"/>
        <w:tblLook w:val="04A0" w:firstRow="1" w:lastRow="0" w:firstColumn="1" w:lastColumn="0" w:noHBand="0" w:noVBand="1"/>
      </w:tblPr>
      <w:tblGrid>
        <w:gridCol w:w="1724"/>
        <w:gridCol w:w="1496"/>
        <w:gridCol w:w="5437"/>
        <w:gridCol w:w="1537"/>
      </w:tblGrid>
      <w:tr w:rsidR="00222DE0" w:rsidRPr="003A4790" w14:paraId="49706390" w14:textId="77777777" w:rsidTr="000D090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45" w:type="pct"/>
          </w:tcPr>
          <w:p w14:paraId="2EB35C16" w14:textId="77777777" w:rsidR="00CB4981" w:rsidRPr="003A4790" w:rsidRDefault="00CB4981" w:rsidP="00FE398D">
            <w:pPr>
              <w:pStyle w:val="BodyText"/>
              <w:rPr>
                <w:color w:val="FFFFFF" w:themeColor="background1"/>
              </w:rPr>
            </w:pPr>
            <w:r w:rsidRPr="003A4790">
              <w:rPr>
                <w:color w:val="FFFFFF" w:themeColor="background1"/>
              </w:rPr>
              <w:t>Care Continuum</w:t>
            </w:r>
          </w:p>
        </w:tc>
        <w:tc>
          <w:tcPr>
            <w:tcW w:w="734" w:type="pct"/>
          </w:tcPr>
          <w:p w14:paraId="31E076C9"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Strategy or Program</w:t>
            </w:r>
          </w:p>
        </w:tc>
        <w:tc>
          <w:tcPr>
            <w:tcW w:w="2667" w:type="pct"/>
          </w:tcPr>
          <w:p w14:paraId="0B39B8BE"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Details</w:t>
            </w:r>
          </w:p>
        </w:tc>
        <w:tc>
          <w:tcPr>
            <w:tcW w:w="755" w:type="pct"/>
          </w:tcPr>
          <w:p w14:paraId="4070FB95"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Audience</w:t>
            </w:r>
          </w:p>
        </w:tc>
      </w:tr>
      <w:tr w:rsidR="00222DE0" w:rsidRPr="003A4790" w14:paraId="58A59041" w14:textId="77777777" w:rsidTr="000D09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5" w:type="pct"/>
          </w:tcPr>
          <w:p w14:paraId="77A85C62" w14:textId="77777777" w:rsidR="00CB4981" w:rsidRPr="006C46D8" w:rsidRDefault="00CB4981" w:rsidP="00FE398D">
            <w:pPr>
              <w:pStyle w:val="BodyText"/>
              <w:rPr>
                <w:sz w:val="16"/>
                <w:szCs w:val="16"/>
              </w:rPr>
            </w:pPr>
            <w:r w:rsidRPr="006C46D8">
              <w:rPr>
                <w:sz w:val="16"/>
                <w:szCs w:val="16"/>
              </w:rPr>
              <w:t>Prevention</w:t>
            </w:r>
          </w:p>
        </w:tc>
        <w:tc>
          <w:tcPr>
            <w:tcW w:w="734" w:type="pct"/>
          </w:tcPr>
          <w:p w14:paraId="10ED09F9" w14:textId="09320BB2" w:rsidR="00CB4981" w:rsidRPr="006C46D8" w:rsidRDefault="00A34934" w:rsidP="00FE398D">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C46D8">
              <w:rPr>
                <w:sz w:val="16"/>
                <w:szCs w:val="16"/>
              </w:rPr>
              <w:t>Positive Behaviour for Learning (PBL</w:t>
            </w:r>
            <w:r w:rsidRPr="006C46D8">
              <w:rPr>
                <w:sz w:val="16"/>
                <w:szCs w:val="16"/>
              </w:rPr>
              <w:t>)</w:t>
            </w:r>
          </w:p>
        </w:tc>
        <w:tc>
          <w:tcPr>
            <w:tcW w:w="2667" w:type="pct"/>
          </w:tcPr>
          <w:p w14:paraId="70A45E5C" w14:textId="0FFC7A06" w:rsidR="00CB4981" w:rsidRPr="000A14D8" w:rsidRDefault="000F3907" w:rsidP="00806662">
            <w:pPr>
              <w:pStyle w:val="BodyText"/>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14D8">
              <w:rPr>
                <w:rFonts w:ascii="Arial" w:hAnsi="Arial" w:cs="Arial"/>
                <w:sz w:val="16"/>
                <w:szCs w:val="16"/>
              </w:rPr>
              <w:t>Positive Behaviour for Learning (PBL) is an evidence-based framework that brings together the whole-school community to contribute to developing a positive, safe and supportive learning culture. The framework assists schools to improve social, emotional, behavioural and academic outcomes for children and young people. PBL includes the following key features: clearly defined expectations, explicit teaching of expectations in all school settings, consistent positive feedback and acknowledgement system.</w:t>
            </w:r>
          </w:p>
        </w:tc>
        <w:tc>
          <w:tcPr>
            <w:tcW w:w="755" w:type="pct"/>
          </w:tcPr>
          <w:p w14:paraId="6CC4E582" w14:textId="45C1B539" w:rsidR="00CB4981" w:rsidRPr="006C46D8" w:rsidRDefault="0000307F" w:rsidP="00FE398D">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C46D8">
              <w:rPr>
                <w:sz w:val="16"/>
                <w:szCs w:val="16"/>
              </w:rPr>
              <w:t>All</w:t>
            </w:r>
          </w:p>
        </w:tc>
      </w:tr>
      <w:tr w:rsidR="00402A24" w:rsidRPr="003A4790" w14:paraId="104E8046" w14:textId="77777777" w:rsidTr="000D0906">
        <w:trPr>
          <w:trHeight w:val="20"/>
        </w:trPr>
        <w:tc>
          <w:tcPr>
            <w:cnfStyle w:val="001000000000" w:firstRow="0" w:lastRow="0" w:firstColumn="1" w:lastColumn="0" w:oddVBand="0" w:evenVBand="0" w:oddHBand="0" w:evenHBand="0" w:firstRowFirstColumn="0" w:firstRowLastColumn="0" w:lastRowFirstColumn="0" w:lastRowLastColumn="0"/>
            <w:tcW w:w="845" w:type="pct"/>
          </w:tcPr>
          <w:p w14:paraId="5CAEFDFA" w14:textId="32BE0A0A" w:rsidR="00402A24" w:rsidRPr="006C46D8" w:rsidRDefault="00402A24" w:rsidP="00FE398D">
            <w:pPr>
              <w:pStyle w:val="BodyText"/>
              <w:rPr>
                <w:sz w:val="16"/>
                <w:szCs w:val="16"/>
              </w:rPr>
            </w:pPr>
            <w:r>
              <w:rPr>
                <w:sz w:val="16"/>
                <w:szCs w:val="16"/>
              </w:rPr>
              <w:t>Prevention</w:t>
            </w:r>
          </w:p>
        </w:tc>
        <w:tc>
          <w:tcPr>
            <w:tcW w:w="734" w:type="pct"/>
          </w:tcPr>
          <w:p w14:paraId="40523E3B" w14:textId="494BB1AB" w:rsidR="00402A24" w:rsidRPr="006C46D8" w:rsidRDefault="00402A24" w:rsidP="00FE398D">
            <w:pPr>
              <w:pStyle w:val="Body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Breakfast Club</w:t>
            </w:r>
          </w:p>
        </w:tc>
        <w:tc>
          <w:tcPr>
            <w:tcW w:w="2667" w:type="pct"/>
          </w:tcPr>
          <w:p w14:paraId="2E2A322E" w14:textId="4052E702" w:rsidR="00402A24" w:rsidRPr="000A14D8" w:rsidRDefault="00830D28" w:rsidP="00806662">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14D8">
              <w:rPr>
                <w:rStyle w:val="Strong"/>
                <w:rFonts w:ascii="Arial" w:hAnsi="Arial" w:cs="Arial"/>
                <w:sz w:val="16"/>
                <w:szCs w:val="16"/>
              </w:rPr>
              <w:t xml:space="preserve">Breakfast Club at </w:t>
            </w:r>
            <w:proofErr w:type="spellStart"/>
            <w:r w:rsidRPr="000A14D8">
              <w:rPr>
                <w:rStyle w:val="Strong"/>
                <w:rFonts w:ascii="Arial" w:hAnsi="Arial" w:cs="Arial"/>
                <w:sz w:val="16"/>
                <w:szCs w:val="16"/>
              </w:rPr>
              <w:t>Windellama</w:t>
            </w:r>
            <w:proofErr w:type="spellEnd"/>
            <w:r w:rsidRPr="000A14D8">
              <w:rPr>
                <w:rStyle w:val="Strong"/>
                <w:rFonts w:ascii="Arial" w:hAnsi="Arial" w:cs="Arial"/>
                <w:sz w:val="16"/>
                <w:szCs w:val="16"/>
              </w:rPr>
              <w:t xml:space="preserve"> Public School</w:t>
            </w:r>
            <w:r w:rsidRPr="000A14D8">
              <w:rPr>
                <w:rFonts w:ascii="Arial" w:hAnsi="Arial" w:cs="Arial"/>
                <w:sz w:val="16"/>
                <w:szCs w:val="16"/>
              </w:rPr>
              <w:t xml:space="preserve"> provides students with a chance to enjoy a nutritious breakfast each morning before school. It helps ensure all students are ready to learn and succeed by offering a positive, inclusive environment where they can sociali</w:t>
            </w:r>
            <w:r w:rsidRPr="000A14D8">
              <w:rPr>
                <w:rFonts w:ascii="Arial" w:hAnsi="Arial" w:cs="Arial"/>
                <w:sz w:val="16"/>
                <w:szCs w:val="16"/>
              </w:rPr>
              <w:t>s</w:t>
            </w:r>
            <w:r w:rsidRPr="000A14D8">
              <w:rPr>
                <w:rFonts w:ascii="Arial" w:hAnsi="Arial" w:cs="Arial"/>
                <w:sz w:val="16"/>
                <w:szCs w:val="16"/>
              </w:rPr>
              <w:t>e and feel supported. The program encourages good eating habits, improves focus and concentration, and fosters a sense of community within the school.</w:t>
            </w:r>
          </w:p>
        </w:tc>
        <w:tc>
          <w:tcPr>
            <w:tcW w:w="755" w:type="pct"/>
          </w:tcPr>
          <w:p w14:paraId="23D3D2E6" w14:textId="77777777" w:rsidR="00402A24" w:rsidRPr="006C46D8" w:rsidRDefault="00402A24" w:rsidP="00FE398D">
            <w:pPr>
              <w:pStyle w:val="BodyText"/>
              <w:cnfStyle w:val="000000000000" w:firstRow="0" w:lastRow="0" w:firstColumn="0" w:lastColumn="0" w:oddVBand="0" w:evenVBand="0" w:oddHBand="0" w:evenHBand="0" w:firstRowFirstColumn="0" w:firstRowLastColumn="0" w:lastRowFirstColumn="0" w:lastRowLastColumn="0"/>
              <w:rPr>
                <w:sz w:val="16"/>
                <w:szCs w:val="16"/>
              </w:rPr>
            </w:pPr>
          </w:p>
        </w:tc>
      </w:tr>
      <w:tr w:rsidR="003F1817" w:rsidRPr="003A4790" w14:paraId="0F7E2942" w14:textId="77777777" w:rsidTr="000D09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5" w:type="pct"/>
          </w:tcPr>
          <w:p w14:paraId="3E68AACD" w14:textId="1BD12AA8" w:rsidR="0000307F" w:rsidRPr="006C46D8" w:rsidRDefault="0000307F" w:rsidP="00FE398D">
            <w:pPr>
              <w:pStyle w:val="BodyText"/>
              <w:rPr>
                <w:sz w:val="16"/>
                <w:szCs w:val="16"/>
              </w:rPr>
            </w:pPr>
            <w:r w:rsidRPr="006C46D8">
              <w:rPr>
                <w:sz w:val="16"/>
                <w:szCs w:val="16"/>
              </w:rPr>
              <w:t>Prevention</w:t>
            </w:r>
          </w:p>
        </w:tc>
        <w:tc>
          <w:tcPr>
            <w:tcW w:w="734" w:type="pct"/>
          </w:tcPr>
          <w:p w14:paraId="506D5164" w14:textId="332F432B" w:rsidR="0000307F" w:rsidRPr="006C46D8" w:rsidRDefault="0000307F" w:rsidP="00FE398D">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C46D8">
              <w:rPr>
                <w:sz w:val="16"/>
                <w:szCs w:val="16"/>
              </w:rPr>
              <w:t>The Resilience Project</w:t>
            </w:r>
            <w:r w:rsidR="00950F7C" w:rsidRPr="006C46D8">
              <w:rPr>
                <w:sz w:val="16"/>
                <w:szCs w:val="16"/>
              </w:rPr>
              <w:t xml:space="preserve"> (TRP)</w:t>
            </w:r>
          </w:p>
        </w:tc>
        <w:tc>
          <w:tcPr>
            <w:tcW w:w="2667" w:type="pct"/>
          </w:tcPr>
          <w:p w14:paraId="0CD837C8" w14:textId="3978402E" w:rsidR="0000307F" w:rsidRPr="000A14D8" w:rsidRDefault="0000307F" w:rsidP="00806662">
            <w:pPr>
              <w:pStyle w:val="BodyText"/>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14D8">
              <w:rPr>
                <w:rFonts w:ascii="Arial" w:hAnsi="Arial" w:cs="Arial"/>
                <w:sz w:val="16"/>
                <w:szCs w:val="16"/>
              </w:rPr>
              <w:t>The Resilience Project Partnership Program supports schools to build and maintain social and emotional skills</w:t>
            </w:r>
            <w:r w:rsidR="00950F7C" w:rsidRPr="000A14D8">
              <w:rPr>
                <w:rFonts w:ascii="Arial" w:hAnsi="Arial" w:cs="Arial"/>
                <w:sz w:val="16"/>
                <w:szCs w:val="16"/>
              </w:rPr>
              <w:t xml:space="preserve">. The program also </w:t>
            </w:r>
            <w:r w:rsidR="008A7B80" w:rsidRPr="000A14D8">
              <w:rPr>
                <w:rFonts w:ascii="Arial" w:hAnsi="Arial" w:cs="Arial"/>
                <w:sz w:val="16"/>
                <w:szCs w:val="16"/>
              </w:rPr>
              <w:t>provides</w:t>
            </w:r>
            <w:r w:rsidRPr="000A14D8">
              <w:rPr>
                <w:rFonts w:ascii="Arial" w:hAnsi="Arial" w:cs="Arial"/>
                <w:sz w:val="16"/>
                <w:szCs w:val="16"/>
              </w:rPr>
              <w:t xml:space="preserve"> strategies</w:t>
            </w:r>
            <w:r w:rsidR="008A7B80" w:rsidRPr="000A14D8">
              <w:rPr>
                <w:rFonts w:ascii="Arial" w:hAnsi="Arial" w:cs="Arial"/>
                <w:sz w:val="16"/>
                <w:szCs w:val="16"/>
              </w:rPr>
              <w:t xml:space="preserve"> to</w:t>
            </w:r>
            <w:r w:rsidRPr="000A14D8">
              <w:rPr>
                <w:rFonts w:ascii="Arial" w:hAnsi="Arial" w:cs="Arial"/>
                <w:sz w:val="16"/>
                <w:szCs w:val="16"/>
              </w:rPr>
              <w:t xml:space="preserve"> enhance resilience. The Partnership Program is designed so that schools are equipped to promote positive mental health strategies; families are </w:t>
            </w:r>
            <w:r w:rsidR="008A7B80" w:rsidRPr="000A14D8">
              <w:rPr>
                <w:rFonts w:ascii="Arial" w:hAnsi="Arial" w:cs="Arial"/>
                <w:sz w:val="16"/>
                <w:szCs w:val="16"/>
              </w:rPr>
              <w:t>better placed</w:t>
            </w:r>
            <w:r w:rsidRPr="000A14D8">
              <w:rPr>
                <w:rFonts w:ascii="Arial" w:hAnsi="Arial" w:cs="Arial"/>
                <w:sz w:val="16"/>
                <w:szCs w:val="16"/>
              </w:rPr>
              <w:t xml:space="preserve"> to implement positive mental health strategies and young people embed positive mental health strategies in daily routines. It aims to improve mental health and resilience and increase positive affect and wellbeing.</w:t>
            </w:r>
          </w:p>
        </w:tc>
        <w:tc>
          <w:tcPr>
            <w:tcW w:w="755" w:type="pct"/>
          </w:tcPr>
          <w:p w14:paraId="5DE0ADF3" w14:textId="55216998" w:rsidR="0000307F" w:rsidRPr="006C46D8" w:rsidRDefault="0000307F" w:rsidP="00FE398D">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C46D8">
              <w:rPr>
                <w:sz w:val="16"/>
                <w:szCs w:val="16"/>
              </w:rPr>
              <w:t>All</w:t>
            </w:r>
          </w:p>
        </w:tc>
      </w:tr>
      <w:tr w:rsidR="003F1817" w:rsidRPr="003A4790" w14:paraId="30EF5B72" w14:textId="77777777" w:rsidTr="000D0906">
        <w:trPr>
          <w:trHeight w:val="20"/>
        </w:trPr>
        <w:tc>
          <w:tcPr>
            <w:cnfStyle w:val="001000000000" w:firstRow="0" w:lastRow="0" w:firstColumn="1" w:lastColumn="0" w:oddVBand="0" w:evenVBand="0" w:oddHBand="0" w:evenHBand="0" w:firstRowFirstColumn="0" w:firstRowLastColumn="0" w:lastRowFirstColumn="0" w:lastRowLastColumn="0"/>
            <w:tcW w:w="845" w:type="pct"/>
          </w:tcPr>
          <w:p w14:paraId="3DEED24A" w14:textId="50E44511" w:rsidR="0000307F" w:rsidRPr="006C46D8" w:rsidRDefault="008A7B80" w:rsidP="00FE398D">
            <w:pPr>
              <w:pStyle w:val="BodyText"/>
              <w:rPr>
                <w:sz w:val="16"/>
                <w:szCs w:val="16"/>
              </w:rPr>
            </w:pPr>
            <w:r w:rsidRPr="006C46D8">
              <w:rPr>
                <w:sz w:val="16"/>
                <w:szCs w:val="16"/>
              </w:rPr>
              <w:t>Prevention</w:t>
            </w:r>
          </w:p>
        </w:tc>
        <w:tc>
          <w:tcPr>
            <w:tcW w:w="734" w:type="pct"/>
          </w:tcPr>
          <w:p w14:paraId="0E063B8D" w14:textId="7D2C03AF" w:rsidR="0000307F" w:rsidRPr="006C46D8" w:rsidRDefault="008A7B80" w:rsidP="00FE398D">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6C46D8">
              <w:rPr>
                <w:sz w:val="16"/>
                <w:szCs w:val="16"/>
              </w:rPr>
              <w:t>Life Skills Go – School Bytes</w:t>
            </w:r>
          </w:p>
        </w:tc>
        <w:tc>
          <w:tcPr>
            <w:tcW w:w="2667" w:type="pct"/>
          </w:tcPr>
          <w:p w14:paraId="73D9D476" w14:textId="6692664A" w:rsidR="00806662" w:rsidRPr="00806662" w:rsidRDefault="00806662" w:rsidP="00806662">
            <w:pPr>
              <w:shd w:val="clear" w:color="auto" w:fill="FFFFFF"/>
              <w:suppressAutoHyphens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C3C3C"/>
                <w:sz w:val="16"/>
                <w:szCs w:val="16"/>
                <w:lang w:eastAsia="en-AU"/>
              </w:rPr>
            </w:pPr>
            <w:r w:rsidRPr="000A14D8">
              <w:rPr>
                <w:rFonts w:ascii="Arial" w:eastAsia="Times New Roman" w:hAnsi="Arial" w:cs="Arial"/>
                <w:color w:val="3C3C3C"/>
                <w:sz w:val="16"/>
                <w:szCs w:val="16"/>
                <w:bdr w:val="none" w:sz="0" w:space="0" w:color="auto" w:frame="1"/>
                <w:lang w:eastAsia="en-AU"/>
              </w:rPr>
              <w:t>Life Skills Go is an online platform that p</w:t>
            </w:r>
            <w:r w:rsidRPr="00806662">
              <w:rPr>
                <w:rFonts w:ascii="Arial" w:eastAsia="Times New Roman" w:hAnsi="Arial" w:cs="Arial"/>
                <w:color w:val="3C3C3C"/>
                <w:sz w:val="16"/>
                <w:szCs w:val="16"/>
                <w:bdr w:val="none" w:sz="0" w:space="0" w:color="auto" w:frame="1"/>
                <w:lang w:eastAsia="en-AU"/>
              </w:rPr>
              <w:t>rovide</w:t>
            </w:r>
            <w:r w:rsidRPr="000A14D8">
              <w:rPr>
                <w:rFonts w:ascii="Arial" w:eastAsia="Times New Roman" w:hAnsi="Arial" w:cs="Arial"/>
                <w:color w:val="3C3C3C"/>
                <w:sz w:val="16"/>
                <w:szCs w:val="16"/>
                <w:bdr w:val="none" w:sz="0" w:space="0" w:color="auto" w:frame="1"/>
                <w:lang w:eastAsia="en-AU"/>
              </w:rPr>
              <w:t>s</w:t>
            </w:r>
            <w:r w:rsidRPr="00806662">
              <w:rPr>
                <w:rFonts w:ascii="Arial" w:eastAsia="Times New Roman" w:hAnsi="Arial" w:cs="Arial"/>
                <w:color w:val="3C3C3C"/>
                <w:sz w:val="16"/>
                <w:szCs w:val="16"/>
                <w:bdr w:val="none" w:sz="0" w:space="0" w:color="auto" w:frame="1"/>
                <w:lang w:eastAsia="en-AU"/>
              </w:rPr>
              <w:t xml:space="preserve"> educators with the tools to monitor, measure and report students’ emotional state and readiness to learn all from the attendance roll call in School Bytes.</w:t>
            </w:r>
            <w:r w:rsidRPr="000A14D8">
              <w:rPr>
                <w:rFonts w:ascii="Arial" w:eastAsia="Times New Roman" w:hAnsi="Arial" w:cs="Arial"/>
                <w:color w:val="3C3C3C"/>
                <w:sz w:val="16"/>
                <w:szCs w:val="16"/>
                <w:bdr w:val="none" w:sz="0" w:space="0" w:color="auto" w:frame="1"/>
                <w:lang w:eastAsia="en-AU"/>
              </w:rPr>
              <w:t xml:space="preserve"> The program h</w:t>
            </w:r>
            <w:r w:rsidRPr="00806662">
              <w:rPr>
                <w:rFonts w:ascii="Arial" w:eastAsia="Times New Roman" w:hAnsi="Arial" w:cs="Arial"/>
                <w:color w:val="3C3C3C"/>
                <w:sz w:val="16"/>
                <w:szCs w:val="16"/>
                <w:bdr w:val="none" w:sz="0" w:space="0" w:color="auto" w:frame="1"/>
                <w:lang w:eastAsia="en-AU"/>
              </w:rPr>
              <w:t xml:space="preserve">elps students learn how to identify, communicate and manage emotions, creating a common language and giving agency </w:t>
            </w:r>
            <w:r w:rsidRPr="000A14D8">
              <w:rPr>
                <w:rFonts w:ascii="Arial" w:eastAsia="Times New Roman" w:hAnsi="Arial" w:cs="Arial"/>
                <w:color w:val="3C3C3C"/>
                <w:sz w:val="16"/>
                <w:szCs w:val="16"/>
                <w:bdr w:val="none" w:sz="0" w:space="0" w:color="auto" w:frame="1"/>
                <w:lang w:eastAsia="en-AU"/>
              </w:rPr>
              <w:t>to students</w:t>
            </w:r>
            <w:r w:rsidRPr="00806662">
              <w:rPr>
                <w:rFonts w:ascii="Arial" w:eastAsia="Times New Roman" w:hAnsi="Arial" w:cs="Arial"/>
                <w:color w:val="3C3C3C"/>
                <w:sz w:val="16"/>
                <w:szCs w:val="16"/>
                <w:bdr w:val="none" w:sz="0" w:space="0" w:color="auto" w:frame="1"/>
                <w:lang w:eastAsia="en-AU"/>
              </w:rPr>
              <w:t>.</w:t>
            </w:r>
            <w:r w:rsidRPr="00806662">
              <w:rPr>
                <w:rFonts w:ascii="Arial" w:eastAsia="Times New Roman" w:hAnsi="Arial" w:cs="Arial"/>
                <w:color w:val="3C3C3C"/>
                <w:sz w:val="16"/>
                <w:szCs w:val="16"/>
                <w:bdr w:val="none" w:sz="0" w:space="0" w:color="auto" w:frame="1"/>
                <w:lang w:eastAsia="en-AU"/>
              </w:rPr>
              <w:br/>
            </w:r>
          </w:p>
          <w:p w14:paraId="06B8A570" w14:textId="1B971190" w:rsidR="00806662" w:rsidRPr="00806662" w:rsidRDefault="00806662" w:rsidP="00806662">
            <w:pPr>
              <w:shd w:val="clear" w:color="auto" w:fill="FFFFFF"/>
              <w:suppressAutoHyphens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C3C3C"/>
                <w:sz w:val="16"/>
                <w:szCs w:val="16"/>
                <w:lang w:eastAsia="en-AU"/>
              </w:rPr>
            </w:pPr>
            <w:r w:rsidRPr="000A14D8">
              <w:rPr>
                <w:rFonts w:ascii="Arial" w:eastAsia="Times New Roman" w:hAnsi="Arial" w:cs="Arial"/>
                <w:color w:val="3C3C3C"/>
                <w:sz w:val="16"/>
                <w:szCs w:val="16"/>
                <w:bdr w:val="none" w:sz="0" w:space="0" w:color="auto" w:frame="1"/>
                <w:lang w:eastAsia="en-AU"/>
              </w:rPr>
              <w:t>Life Skills Go e</w:t>
            </w:r>
            <w:r w:rsidRPr="00806662">
              <w:rPr>
                <w:rFonts w:ascii="Arial" w:eastAsia="Times New Roman" w:hAnsi="Arial" w:cs="Arial"/>
                <w:color w:val="3C3C3C"/>
                <w:sz w:val="16"/>
                <w:szCs w:val="16"/>
                <w:bdr w:val="none" w:sz="0" w:space="0" w:color="auto" w:frame="1"/>
                <w:lang w:eastAsia="en-AU"/>
              </w:rPr>
              <w:t>nable</w:t>
            </w:r>
            <w:r w:rsidRPr="000A14D8">
              <w:rPr>
                <w:rFonts w:ascii="Arial" w:eastAsia="Times New Roman" w:hAnsi="Arial" w:cs="Arial"/>
                <w:color w:val="3C3C3C"/>
                <w:sz w:val="16"/>
                <w:szCs w:val="16"/>
                <w:bdr w:val="none" w:sz="0" w:space="0" w:color="auto" w:frame="1"/>
                <w:lang w:eastAsia="en-AU"/>
              </w:rPr>
              <w:t>s</w:t>
            </w:r>
            <w:r w:rsidRPr="00806662">
              <w:rPr>
                <w:rFonts w:ascii="Arial" w:eastAsia="Times New Roman" w:hAnsi="Arial" w:cs="Arial"/>
                <w:color w:val="3C3C3C"/>
                <w:sz w:val="16"/>
                <w:szCs w:val="16"/>
                <w:bdr w:val="none" w:sz="0" w:space="0" w:color="auto" w:frame="1"/>
                <w:lang w:eastAsia="en-AU"/>
              </w:rPr>
              <w:t xml:space="preserve"> teachers to move into a preventative space and reduce classroom disruptions by knowing how each student in the class is feeling, who may need additional support and the overall state of learner readiness in the classroom.</w:t>
            </w:r>
          </w:p>
          <w:p w14:paraId="20273B75" w14:textId="77777777" w:rsidR="0000307F" w:rsidRPr="000A14D8" w:rsidRDefault="0000307F" w:rsidP="00806662">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55" w:type="pct"/>
          </w:tcPr>
          <w:p w14:paraId="1C20C9ED" w14:textId="3F70B464" w:rsidR="0000307F" w:rsidRPr="006C46D8" w:rsidRDefault="008A7B80" w:rsidP="00FE398D">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6C46D8">
              <w:rPr>
                <w:sz w:val="16"/>
                <w:szCs w:val="16"/>
              </w:rPr>
              <w:t>All</w:t>
            </w:r>
          </w:p>
        </w:tc>
      </w:tr>
      <w:tr w:rsidR="00222DE0" w:rsidRPr="003A4790" w14:paraId="7EDF98D6" w14:textId="77777777" w:rsidTr="000D09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5" w:type="pct"/>
          </w:tcPr>
          <w:p w14:paraId="5A7F7066" w14:textId="5E42D95F" w:rsidR="00222DE0" w:rsidRPr="003F1817" w:rsidRDefault="00222DE0" w:rsidP="00FE398D">
            <w:pPr>
              <w:pStyle w:val="BodyText"/>
              <w:rPr>
                <w:sz w:val="16"/>
                <w:szCs w:val="16"/>
              </w:rPr>
            </w:pPr>
            <w:r w:rsidRPr="003F1817">
              <w:rPr>
                <w:sz w:val="16"/>
                <w:szCs w:val="16"/>
              </w:rPr>
              <w:t>Prevention</w:t>
            </w:r>
          </w:p>
        </w:tc>
        <w:tc>
          <w:tcPr>
            <w:tcW w:w="734" w:type="pct"/>
          </w:tcPr>
          <w:p w14:paraId="6607ED0B" w14:textId="1AB8E946" w:rsidR="00222DE0" w:rsidRPr="003F1817" w:rsidRDefault="00222DE0" w:rsidP="00FE398D">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3F1817">
              <w:rPr>
                <w:sz w:val="16"/>
                <w:szCs w:val="16"/>
              </w:rPr>
              <w:t>School Citizenship</w:t>
            </w:r>
          </w:p>
        </w:tc>
        <w:tc>
          <w:tcPr>
            <w:tcW w:w="2667" w:type="pct"/>
          </w:tcPr>
          <w:p w14:paraId="591D9FBA" w14:textId="59B1CDF0" w:rsidR="00222DE0" w:rsidRPr="000A14D8" w:rsidRDefault="00FF38DD" w:rsidP="00FC7B04">
            <w:pPr>
              <w:pStyle w:val="BodyText"/>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14D8">
              <w:rPr>
                <w:rFonts w:ascii="Arial" w:hAnsi="Arial" w:cs="Arial"/>
                <w:sz w:val="16"/>
                <w:szCs w:val="16"/>
              </w:rPr>
              <w:t>Our</w:t>
            </w:r>
            <w:r w:rsidRPr="000A14D8">
              <w:rPr>
                <w:rStyle w:val="Strong"/>
                <w:rFonts w:ascii="Arial" w:hAnsi="Arial" w:cs="Arial"/>
                <w:sz w:val="16"/>
                <w:szCs w:val="16"/>
              </w:rPr>
              <w:t xml:space="preserve"> Citizenship Strategy</w:t>
            </w:r>
            <w:r w:rsidRPr="000A14D8">
              <w:rPr>
                <w:rFonts w:ascii="Arial" w:hAnsi="Arial" w:cs="Arial"/>
                <w:sz w:val="16"/>
                <w:szCs w:val="16"/>
              </w:rPr>
              <w:t xml:space="preserve"> encourages students to demonstrate positive behaviour and take responsibility for their actions. Each term, students who receive no negative behaviour cards move up a level in our Citizenship Program. As </w:t>
            </w:r>
            <w:proofErr w:type="spellStart"/>
            <w:r w:rsidRPr="000A14D8">
              <w:rPr>
                <w:rFonts w:ascii="Arial" w:hAnsi="Arial" w:cs="Arial"/>
                <w:sz w:val="16"/>
                <w:szCs w:val="16"/>
              </w:rPr>
              <w:t>students</w:t>
            </w:r>
            <w:proofErr w:type="spellEnd"/>
            <w:r w:rsidRPr="000A14D8">
              <w:rPr>
                <w:rFonts w:ascii="Arial" w:hAnsi="Arial" w:cs="Arial"/>
                <w:sz w:val="16"/>
                <w:szCs w:val="16"/>
              </w:rPr>
              <w:t xml:space="preserve"> progress through the levels, they earn exciting rewards such as school badges, custom uniforms, and special excursions. When students reach the highest level, they are celebrated on our Wall of Fame, acknowledging their commitment to excellence and positive contributions to the school community. This program fosters a sense of pride, responsibility, and achievement while reinforcing our values of respect, responsibility, and excellence.</w:t>
            </w:r>
          </w:p>
        </w:tc>
        <w:tc>
          <w:tcPr>
            <w:tcW w:w="755" w:type="pct"/>
          </w:tcPr>
          <w:p w14:paraId="60858F84" w14:textId="7C11C093" w:rsidR="00222DE0" w:rsidRPr="003F1817" w:rsidRDefault="00CE0353" w:rsidP="00FE398D">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3F1817">
              <w:rPr>
                <w:sz w:val="16"/>
                <w:szCs w:val="16"/>
              </w:rPr>
              <w:t>All</w:t>
            </w:r>
          </w:p>
        </w:tc>
      </w:tr>
      <w:tr w:rsidR="007A3F2A" w:rsidRPr="003A4790" w14:paraId="67EB1C2E" w14:textId="77777777" w:rsidTr="000D0906">
        <w:trPr>
          <w:trHeight w:val="20"/>
        </w:trPr>
        <w:tc>
          <w:tcPr>
            <w:cnfStyle w:val="001000000000" w:firstRow="0" w:lastRow="0" w:firstColumn="1" w:lastColumn="0" w:oddVBand="0" w:evenVBand="0" w:oddHBand="0" w:evenHBand="0" w:firstRowFirstColumn="0" w:firstRowLastColumn="0" w:lastRowFirstColumn="0" w:lastRowLastColumn="0"/>
            <w:tcW w:w="845" w:type="pct"/>
          </w:tcPr>
          <w:p w14:paraId="0F966509" w14:textId="64508C77" w:rsidR="007A3F2A" w:rsidRPr="003F1817" w:rsidRDefault="007A3F2A" w:rsidP="00FE398D">
            <w:pPr>
              <w:pStyle w:val="BodyText"/>
              <w:rPr>
                <w:sz w:val="16"/>
                <w:szCs w:val="16"/>
              </w:rPr>
            </w:pPr>
            <w:r w:rsidRPr="003F1817">
              <w:rPr>
                <w:sz w:val="16"/>
                <w:szCs w:val="16"/>
              </w:rPr>
              <w:t>Prevention</w:t>
            </w:r>
          </w:p>
        </w:tc>
        <w:tc>
          <w:tcPr>
            <w:tcW w:w="734" w:type="pct"/>
          </w:tcPr>
          <w:p w14:paraId="17AEBF2C" w14:textId="221181BB" w:rsidR="007A3F2A" w:rsidRPr="003F1817" w:rsidRDefault="007A3F2A" w:rsidP="00FE398D">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3F1817">
              <w:rPr>
                <w:sz w:val="16"/>
                <w:szCs w:val="16"/>
              </w:rPr>
              <w:t>Zones of Regulation</w:t>
            </w:r>
          </w:p>
        </w:tc>
        <w:tc>
          <w:tcPr>
            <w:tcW w:w="2667" w:type="pct"/>
          </w:tcPr>
          <w:p w14:paraId="25E8B79A" w14:textId="77515645" w:rsidR="007A3F2A" w:rsidRPr="000A14D8" w:rsidRDefault="007A3F2A" w:rsidP="00FC7B04">
            <w:pPr>
              <w:pStyle w:val="BodyText"/>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14D8">
              <w:rPr>
                <w:rFonts w:ascii="Arial" w:hAnsi="Arial" w:cs="Arial"/>
                <w:color w:val="333333"/>
                <w:sz w:val="16"/>
                <w:szCs w:val="16"/>
                <w:shd w:val="clear" w:color="auto" w:fill="FFFFFF"/>
              </w:rPr>
              <w:t>R</w:t>
            </w:r>
            <w:r w:rsidRPr="000A14D8">
              <w:rPr>
                <w:rFonts w:ascii="Arial" w:hAnsi="Arial" w:cs="Arial"/>
                <w:color w:val="333333"/>
                <w:sz w:val="16"/>
                <w:szCs w:val="16"/>
                <w:shd w:val="clear" w:color="auto" w:fill="FFFFFF"/>
              </w:rPr>
              <w:t>egulation is something everyone continually works on whether we are aware of it or not. We all encounter trying circumstances that can test our limits. If we can recogni</w:t>
            </w:r>
            <w:r w:rsidRPr="000A14D8">
              <w:rPr>
                <w:rFonts w:ascii="Arial" w:hAnsi="Arial" w:cs="Arial"/>
                <w:color w:val="333333"/>
                <w:sz w:val="16"/>
                <w:szCs w:val="16"/>
                <w:shd w:val="clear" w:color="auto" w:fill="FFFFFF"/>
              </w:rPr>
              <w:t>s</w:t>
            </w:r>
            <w:r w:rsidRPr="000A14D8">
              <w:rPr>
                <w:rFonts w:ascii="Arial" w:hAnsi="Arial" w:cs="Arial"/>
                <w:color w:val="333333"/>
                <w:sz w:val="16"/>
                <w:szCs w:val="16"/>
                <w:shd w:val="clear" w:color="auto" w:fill="FFFFFF"/>
              </w:rPr>
              <w:t>e when we are becoming less regulated, we are able to do something about it to manage our feelings and get ourselves to a healthy place. This comes more naturally for some, but for others it is a skill that needs more attention and practice. This is the goal of The Zones of Regulation​.</w:t>
            </w:r>
          </w:p>
        </w:tc>
        <w:tc>
          <w:tcPr>
            <w:tcW w:w="755" w:type="pct"/>
          </w:tcPr>
          <w:p w14:paraId="6BD866C2" w14:textId="6AA8FA44" w:rsidR="007A3F2A" w:rsidRPr="003F1817" w:rsidRDefault="007A3F2A" w:rsidP="00FE398D">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3F1817">
              <w:rPr>
                <w:sz w:val="16"/>
                <w:szCs w:val="16"/>
              </w:rPr>
              <w:t>All</w:t>
            </w:r>
          </w:p>
        </w:tc>
      </w:tr>
      <w:tr w:rsidR="003F1817" w:rsidRPr="003A4790" w14:paraId="0640972C" w14:textId="77777777" w:rsidTr="000D09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5" w:type="pct"/>
          </w:tcPr>
          <w:p w14:paraId="4FB8CFDD" w14:textId="0BB8BBAC" w:rsidR="00A262F1" w:rsidRPr="003F1817" w:rsidRDefault="00A262F1" w:rsidP="00A262F1">
            <w:pPr>
              <w:pStyle w:val="BodyText"/>
              <w:rPr>
                <w:sz w:val="16"/>
                <w:szCs w:val="16"/>
              </w:rPr>
            </w:pPr>
            <w:r w:rsidRPr="003F1817">
              <w:rPr>
                <w:sz w:val="16"/>
                <w:szCs w:val="16"/>
              </w:rPr>
              <w:lastRenderedPageBreak/>
              <w:t>Early Intervention</w:t>
            </w:r>
          </w:p>
        </w:tc>
        <w:tc>
          <w:tcPr>
            <w:tcW w:w="734" w:type="pct"/>
          </w:tcPr>
          <w:p w14:paraId="000B335F" w14:textId="0BE8E686" w:rsidR="00A262F1" w:rsidRPr="003F1817" w:rsidRDefault="006F20D0" w:rsidP="00A262F1">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3F1817">
              <w:rPr>
                <w:sz w:val="16"/>
                <w:szCs w:val="16"/>
              </w:rPr>
              <w:t>Positive Behaviour for Learning (PBL)</w:t>
            </w:r>
          </w:p>
        </w:tc>
        <w:tc>
          <w:tcPr>
            <w:tcW w:w="2667" w:type="pct"/>
          </w:tcPr>
          <w:p w14:paraId="48BE6E12" w14:textId="39A6FD5B" w:rsidR="00A262F1" w:rsidRPr="000A14D8" w:rsidRDefault="00A262F1" w:rsidP="00A262F1">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14D8">
              <w:rPr>
                <w:rFonts w:ascii="Arial" w:eastAsia="Public Sans Light" w:hAnsi="Arial" w:cs="Arial"/>
                <w:color w:val="000000"/>
                <w:sz w:val="16"/>
                <w:szCs w:val="16"/>
              </w:rPr>
              <w:t xml:space="preserve">Emerging, low-level behaviours of concern are addressed through our school PBL framework and </w:t>
            </w:r>
            <w:r w:rsidRPr="000A14D8">
              <w:rPr>
                <w:rFonts w:ascii="Arial" w:eastAsia="Public Sans" w:hAnsi="Arial" w:cs="Arial"/>
                <w:color w:val="000000"/>
                <w:sz w:val="16"/>
                <w:szCs w:val="16"/>
              </w:rPr>
              <w:t>continuum of strategies to respond to inappropriate behaviour, and ongoing monitoring and evaluation.</w:t>
            </w:r>
            <w:r w:rsidRPr="000A14D8">
              <w:rPr>
                <w:rFonts w:ascii="Arial" w:eastAsia="Public Sans Light" w:hAnsi="Arial" w:cs="Arial"/>
                <w:color w:val="000000"/>
                <w:sz w:val="16"/>
                <w:szCs w:val="16"/>
              </w:rPr>
              <w:t xml:space="preserve"> These include warnings about the behaviour, explicit teaching of expected behaviours, logical consequences and consultation.</w:t>
            </w:r>
          </w:p>
        </w:tc>
        <w:tc>
          <w:tcPr>
            <w:tcW w:w="755" w:type="pct"/>
          </w:tcPr>
          <w:p w14:paraId="4C9188F9" w14:textId="71040493" w:rsidR="00A262F1" w:rsidRPr="003F1817" w:rsidRDefault="006F20D0" w:rsidP="00A262F1">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3F1817">
              <w:rPr>
                <w:sz w:val="16"/>
                <w:szCs w:val="16"/>
              </w:rPr>
              <w:t>Cohort/ Groups / Individual</w:t>
            </w:r>
          </w:p>
        </w:tc>
      </w:tr>
      <w:tr w:rsidR="00222DE0" w:rsidRPr="003A4790" w14:paraId="6A8FF163" w14:textId="77777777" w:rsidTr="000D0906">
        <w:trPr>
          <w:trHeight w:val="454"/>
        </w:trPr>
        <w:tc>
          <w:tcPr>
            <w:cnfStyle w:val="001000000000" w:firstRow="0" w:lastRow="0" w:firstColumn="1" w:lastColumn="0" w:oddVBand="0" w:evenVBand="0" w:oddHBand="0" w:evenHBand="0" w:firstRowFirstColumn="0" w:firstRowLastColumn="0" w:lastRowFirstColumn="0" w:lastRowLastColumn="0"/>
            <w:tcW w:w="845" w:type="pct"/>
          </w:tcPr>
          <w:p w14:paraId="629BFA55" w14:textId="77777777" w:rsidR="00A262F1" w:rsidRPr="003F1817" w:rsidRDefault="00A262F1" w:rsidP="00A262F1">
            <w:pPr>
              <w:pStyle w:val="BodyText"/>
              <w:rPr>
                <w:sz w:val="16"/>
                <w:szCs w:val="16"/>
              </w:rPr>
            </w:pPr>
            <w:r w:rsidRPr="003F1817">
              <w:rPr>
                <w:sz w:val="16"/>
                <w:szCs w:val="16"/>
              </w:rPr>
              <w:t>Early intervention</w:t>
            </w:r>
          </w:p>
        </w:tc>
        <w:tc>
          <w:tcPr>
            <w:tcW w:w="734" w:type="pct"/>
          </w:tcPr>
          <w:p w14:paraId="14DF7E3A" w14:textId="68A8896C" w:rsidR="00A262F1" w:rsidRPr="003F1817" w:rsidRDefault="00AD69F6" w:rsidP="00A262F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3F1817">
              <w:rPr>
                <w:sz w:val="16"/>
                <w:szCs w:val="16"/>
              </w:rPr>
              <w:t xml:space="preserve">Trauma Informed Practice - </w:t>
            </w:r>
            <w:r w:rsidR="00B1166A" w:rsidRPr="003F1817">
              <w:rPr>
                <w:sz w:val="16"/>
                <w:szCs w:val="16"/>
              </w:rPr>
              <w:t>Student Conference</w:t>
            </w:r>
          </w:p>
        </w:tc>
        <w:tc>
          <w:tcPr>
            <w:tcW w:w="2667" w:type="pct"/>
          </w:tcPr>
          <w:p w14:paraId="5CFA2766" w14:textId="1302ACAA" w:rsidR="00A262F1" w:rsidRPr="000A14D8" w:rsidRDefault="0009427C" w:rsidP="00A262F1">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14D8">
              <w:rPr>
                <w:rFonts w:ascii="Arial" w:hAnsi="Arial" w:cs="Arial"/>
                <w:sz w:val="16"/>
                <w:szCs w:val="16"/>
              </w:rPr>
              <w:t xml:space="preserve">Students who are showing behaviour/s of concern move through a planned response system. </w:t>
            </w:r>
            <w:r w:rsidR="00CB1755" w:rsidRPr="000A14D8">
              <w:rPr>
                <w:rFonts w:ascii="Arial" w:hAnsi="Arial" w:cs="Arial"/>
                <w:sz w:val="16"/>
                <w:szCs w:val="16"/>
              </w:rPr>
              <w:t xml:space="preserve">Students will have a 1-1 conference with a staff member where they are supported to take on </w:t>
            </w:r>
            <w:r w:rsidR="00190296" w:rsidRPr="000A14D8">
              <w:rPr>
                <w:rFonts w:ascii="Arial" w:hAnsi="Arial" w:cs="Arial"/>
                <w:sz w:val="16"/>
                <w:szCs w:val="16"/>
              </w:rPr>
              <w:t>feedback</w:t>
            </w:r>
            <w:r w:rsidR="00CB1755" w:rsidRPr="000A14D8">
              <w:rPr>
                <w:rFonts w:ascii="Arial" w:hAnsi="Arial" w:cs="Arial"/>
                <w:sz w:val="16"/>
                <w:szCs w:val="16"/>
              </w:rPr>
              <w:t xml:space="preserve">, </w:t>
            </w:r>
            <w:r w:rsidR="00190296" w:rsidRPr="000A14D8">
              <w:rPr>
                <w:rFonts w:ascii="Arial" w:hAnsi="Arial" w:cs="Arial"/>
                <w:sz w:val="16"/>
                <w:szCs w:val="16"/>
              </w:rPr>
              <w:t>self-reflect</w:t>
            </w:r>
            <w:r w:rsidR="00CB1755" w:rsidRPr="000A14D8">
              <w:rPr>
                <w:rFonts w:ascii="Arial" w:hAnsi="Arial" w:cs="Arial"/>
                <w:sz w:val="16"/>
                <w:szCs w:val="16"/>
              </w:rPr>
              <w:t xml:space="preserve"> and discuss </w:t>
            </w:r>
            <w:r w:rsidR="00190296" w:rsidRPr="000A14D8">
              <w:rPr>
                <w:rFonts w:ascii="Arial" w:hAnsi="Arial" w:cs="Arial"/>
                <w:sz w:val="16"/>
                <w:szCs w:val="16"/>
              </w:rPr>
              <w:t xml:space="preserve">what is behind the behaviour. Behaviour = Communication and our staff also reflect on practice, systems, processes, </w:t>
            </w:r>
            <w:r w:rsidR="00AD69F6" w:rsidRPr="000A14D8">
              <w:rPr>
                <w:rFonts w:ascii="Arial" w:hAnsi="Arial" w:cs="Arial"/>
                <w:sz w:val="16"/>
                <w:szCs w:val="16"/>
              </w:rPr>
              <w:t>environment.</w:t>
            </w:r>
          </w:p>
        </w:tc>
        <w:tc>
          <w:tcPr>
            <w:tcW w:w="755" w:type="pct"/>
          </w:tcPr>
          <w:p w14:paraId="03C653F8" w14:textId="0AB10E81" w:rsidR="00A262F1" w:rsidRPr="003F1817" w:rsidRDefault="00EB6FDD" w:rsidP="00A262F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3F1817">
              <w:rPr>
                <w:sz w:val="16"/>
                <w:szCs w:val="16"/>
              </w:rPr>
              <w:t>Cohort/ Groups / Individual</w:t>
            </w:r>
          </w:p>
        </w:tc>
      </w:tr>
      <w:tr w:rsidR="006F20D0" w:rsidRPr="003A4790" w14:paraId="69AE1EC5" w14:textId="77777777" w:rsidTr="000D09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5" w:type="pct"/>
          </w:tcPr>
          <w:p w14:paraId="0E45EA8B" w14:textId="42EEE90F" w:rsidR="006F20D0" w:rsidRPr="003F1817" w:rsidRDefault="00EA14FE" w:rsidP="00A262F1">
            <w:pPr>
              <w:pStyle w:val="BodyText"/>
              <w:rPr>
                <w:sz w:val="16"/>
                <w:szCs w:val="16"/>
              </w:rPr>
            </w:pPr>
            <w:r w:rsidRPr="003F1817">
              <w:rPr>
                <w:sz w:val="16"/>
                <w:szCs w:val="16"/>
              </w:rPr>
              <w:t>Early intervention</w:t>
            </w:r>
          </w:p>
        </w:tc>
        <w:tc>
          <w:tcPr>
            <w:tcW w:w="734" w:type="pct"/>
          </w:tcPr>
          <w:p w14:paraId="2B438780" w14:textId="09C65893" w:rsidR="006F20D0" w:rsidRPr="003F1817" w:rsidRDefault="00764883" w:rsidP="00A262F1">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3F1817">
              <w:rPr>
                <w:sz w:val="16"/>
                <w:szCs w:val="16"/>
              </w:rPr>
              <w:t>Sensory Space</w:t>
            </w:r>
          </w:p>
        </w:tc>
        <w:tc>
          <w:tcPr>
            <w:tcW w:w="2667" w:type="pct"/>
          </w:tcPr>
          <w:p w14:paraId="58B20B65" w14:textId="470C1491" w:rsidR="006F20D0" w:rsidRPr="000A14D8" w:rsidRDefault="00764883" w:rsidP="00764883">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14D8">
              <w:rPr>
                <w:rFonts w:ascii="Arial" w:hAnsi="Arial" w:cs="Arial"/>
                <w:sz w:val="16"/>
                <w:szCs w:val="16"/>
              </w:rPr>
              <w:t xml:space="preserve">A sensory space in a classroom offers a range of benefits for students, particularly in supporting their emotional regulation, focus, and overall wellbeing. </w:t>
            </w:r>
            <w:r w:rsidR="00EB6FDD" w:rsidRPr="000A14D8">
              <w:rPr>
                <w:rFonts w:ascii="Arial" w:hAnsi="Arial" w:cs="Arial"/>
                <w:sz w:val="16"/>
                <w:szCs w:val="16"/>
              </w:rPr>
              <w:t>When students have access to a sensory space, they can take breaks and return to learning activities with improved behaviour, reducing the likelihood of disruptive outbursts and increasing overall engagement.</w:t>
            </w:r>
          </w:p>
        </w:tc>
        <w:tc>
          <w:tcPr>
            <w:tcW w:w="755" w:type="pct"/>
          </w:tcPr>
          <w:p w14:paraId="416C0FFC" w14:textId="45862D06" w:rsidR="006F20D0" w:rsidRPr="003F1817" w:rsidRDefault="00EB6FDD" w:rsidP="00A262F1">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3F1817">
              <w:rPr>
                <w:sz w:val="16"/>
                <w:szCs w:val="16"/>
              </w:rPr>
              <w:t>Cohort/ Groups / Individual</w:t>
            </w:r>
          </w:p>
        </w:tc>
      </w:tr>
      <w:tr w:rsidR="00B828F9" w:rsidRPr="003A4790" w14:paraId="46A375A8" w14:textId="77777777" w:rsidTr="000D0906">
        <w:trPr>
          <w:trHeight w:val="454"/>
        </w:trPr>
        <w:tc>
          <w:tcPr>
            <w:cnfStyle w:val="001000000000" w:firstRow="0" w:lastRow="0" w:firstColumn="1" w:lastColumn="0" w:oddVBand="0" w:evenVBand="0" w:oddHBand="0" w:evenHBand="0" w:firstRowFirstColumn="0" w:firstRowLastColumn="0" w:lastRowFirstColumn="0" w:lastRowLastColumn="0"/>
            <w:tcW w:w="845" w:type="pct"/>
          </w:tcPr>
          <w:p w14:paraId="639AD182" w14:textId="4518484A" w:rsidR="00B828F9" w:rsidRPr="003F1817" w:rsidRDefault="00B828F9" w:rsidP="00A262F1">
            <w:pPr>
              <w:pStyle w:val="BodyText"/>
              <w:rPr>
                <w:sz w:val="16"/>
                <w:szCs w:val="16"/>
              </w:rPr>
            </w:pPr>
            <w:r w:rsidRPr="003F1817">
              <w:rPr>
                <w:sz w:val="16"/>
                <w:szCs w:val="16"/>
              </w:rPr>
              <w:t>Early Intervention</w:t>
            </w:r>
          </w:p>
        </w:tc>
        <w:tc>
          <w:tcPr>
            <w:tcW w:w="734" w:type="pct"/>
          </w:tcPr>
          <w:p w14:paraId="45644AD5" w14:textId="7FFBD756" w:rsidR="00B828F9" w:rsidRPr="003F1817" w:rsidRDefault="00B828F9" w:rsidP="00A262F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3F1817">
              <w:rPr>
                <w:sz w:val="16"/>
                <w:szCs w:val="16"/>
              </w:rPr>
              <w:t>Disability Standards</w:t>
            </w:r>
            <w:r w:rsidR="000B1267" w:rsidRPr="003F1817">
              <w:rPr>
                <w:sz w:val="16"/>
                <w:szCs w:val="16"/>
              </w:rPr>
              <w:t xml:space="preserve"> for Education</w:t>
            </w:r>
          </w:p>
        </w:tc>
        <w:tc>
          <w:tcPr>
            <w:tcW w:w="2667" w:type="pct"/>
          </w:tcPr>
          <w:p w14:paraId="3397A8B8" w14:textId="760488E4" w:rsidR="00B828F9" w:rsidRPr="000A14D8" w:rsidRDefault="00B828F9" w:rsidP="00764883">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14D8">
              <w:rPr>
                <w:rFonts w:ascii="Arial" w:hAnsi="Arial" w:cs="Arial"/>
                <w:sz w:val="16"/>
                <w:szCs w:val="16"/>
              </w:rPr>
              <w:t xml:space="preserve">Staff create </w:t>
            </w:r>
            <w:r w:rsidR="00F27838" w:rsidRPr="000A14D8">
              <w:rPr>
                <w:rFonts w:ascii="Arial" w:hAnsi="Arial" w:cs="Arial"/>
                <w:sz w:val="16"/>
                <w:szCs w:val="16"/>
              </w:rPr>
              <w:t>learning environments that</w:t>
            </w:r>
            <w:r w:rsidRPr="000A14D8">
              <w:rPr>
                <w:rFonts w:ascii="Arial" w:hAnsi="Arial" w:cs="Arial"/>
                <w:sz w:val="16"/>
                <w:szCs w:val="16"/>
              </w:rPr>
              <w:t xml:space="preserve"> support</w:t>
            </w:r>
            <w:r w:rsidR="00F27838" w:rsidRPr="000A14D8">
              <w:rPr>
                <w:rFonts w:ascii="Arial" w:hAnsi="Arial" w:cs="Arial"/>
                <w:sz w:val="16"/>
                <w:szCs w:val="16"/>
              </w:rPr>
              <w:t xml:space="preserve"> all</w:t>
            </w:r>
            <w:r w:rsidRPr="000A14D8">
              <w:rPr>
                <w:rFonts w:ascii="Arial" w:hAnsi="Arial" w:cs="Arial"/>
                <w:sz w:val="16"/>
                <w:szCs w:val="16"/>
              </w:rPr>
              <w:t xml:space="preserve"> students with diverse learning needs, including those with autism, ADHD, or sensory processing disorders, creating an inclusive environment</w:t>
            </w:r>
            <w:r w:rsidR="00453C19" w:rsidRPr="000A14D8">
              <w:rPr>
                <w:rFonts w:ascii="Arial" w:hAnsi="Arial" w:cs="Arial"/>
                <w:sz w:val="16"/>
                <w:szCs w:val="16"/>
              </w:rPr>
              <w:t>.</w:t>
            </w:r>
            <w:r w:rsidR="00453C19" w:rsidRPr="000A14D8">
              <w:rPr>
                <w:rFonts w:ascii="Arial" w:hAnsi="Arial" w:cs="Arial"/>
                <w:sz w:val="16"/>
                <w:szCs w:val="16"/>
              </w:rPr>
              <w:t xml:space="preserve"> Under these </w:t>
            </w:r>
            <w:r w:rsidR="00453C19" w:rsidRPr="000A14D8">
              <w:rPr>
                <w:rFonts w:ascii="Arial" w:hAnsi="Arial" w:cs="Arial"/>
                <w:sz w:val="16"/>
                <w:szCs w:val="16"/>
              </w:rPr>
              <w:t>staff</w:t>
            </w:r>
            <w:r w:rsidR="00453C19" w:rsidRPr="000A14D8">
              <w:rPr>
                <w:rFonts w:ascii="Arial" w:hAnsi="Arial" w:cs="Arial"/>
                <w:sz w:val="16"/>
                <w:szCs w:val="16"/>
              </w:rPr>
              <w:t xml:space="preserve"> provide reasonable </w:t>
            </w:r>
            <w:hyperlink r:id="rId17" w:history="1">
              <w:r w:rsidR="00453C19" w:rsidRPr="000A14D8">
                <w:rPr>
                  <w:rStyle w:val="Hyperlink"/>
                  <w:rFonts w:ascii="Arial" w:hAnsi="Arial" w:cs="Arial"/>
                  <w:sz w:val="16"/>
                  <w:szCs w:val="16"/>
                </w:rPr>
                <w:t>adjustments</w:t>
              </w:r>
            </w:hyperlink>
            <w:r w:rsidR="00453C19" w:rsidRPr="000A14D8">
              <w:rPr>
                <w:rFonts w:ascii="Arial" w:hAnsi="Arial" w:cs="Arial"/>
                <w:sz w:val="16"/>
                <w:szCs w:val="16"/>
              </w:rPr>
              <w:t>. Adjustments are determined based on the functional impact of the disability on the student’s learning, rather than a particular diagnosis of disability. Adjustments should be decided through the </w:t>
            </w:r>
            <w:hyperlink r:id="rId18" w:history="1">
              <w:r w:rsidR="00453C19" w:rsidRPr="000A14D8">
                <w:rPr>
                  <w:rStyle w:val="Hyperlink"/>
                  <w:rFonts w:ascii="Arial" w:hAnsi="Arial" w:cs="Arial"/>
                  <w:sz w:val="16"/>
                  <w:szCs w:val="16"/>
                </w:rPr>
                <w:t>collaborative curriculum planning process</w:t>
              </w:r>
            </w:hyperlink>
            <w:r w:rsidR="00453C19" w:rsidRPr="000A14D8">
              <w:rPr>
                <w:rFonts w:ascii="Arial" w:hAnsi="Arial" w:cs="Arial"/>
                <w:sz w:val="16"/>
                <w:szCs w:val="16"/>
              </w:rPr>
              <w:t>.</w:t>
            </w:r>
            <w:r w:rsidR="00453C19" w:rsidRPr="000A14D8">
              <w:rPr>
                <w:rFonts w:ascii="Arial" w:hAnsi="Arial" w:cs="Arial"/>
                <w:sz w:val="16"/>
                <w:szCs w:val="16"/>
              </w:rPr>
              <w:t xml:space="preserve"> </w:t>
            </w:r>
          </w:p>
        </w:tc>
        <w:tc>
          <w:tcPr>
            <w:tcW w:w="755" w:type="pct"/>
          </w:tcPr>
          <w:p w14:paraId="5C305E6D" w14:textId="3FCE643B" w:rsidR="00B828F9" w:rsidRPr="003F1817" w:rsidRDefault="003F1817" w:rsidP="00A262F1">
            <w:pPr>
              <w:pStyle w:val="BodyText"/>
              <w:cnfStyle w:val="000000000000" w:firstRow="0" w:lastRow="0" w:firstColumn="0" w:lastColumn="0" w:oddVBand="0" w:evenVBand="0" w:oddHBand="0" w:evenHBand="0" w:firstRowFirstColumn="0" w:firstRowLastColumn="0" w:lastRowFirstColumn="0" w:lastRowLastColumn="0"/>
              <w:rPr>
                <w:sz w:val="16"/>
                <w:szCs w:val="16"/>
              </w:rPr>
            </w:pPr>
            <w:r w:rsidRPr="003F1817">
              <w:rPr>
                <w:sz w:val="16"/>
                <w:szCs w:val="16"/>
              </w:rPr>
              <w:t>Cohort/ Groups / Individual</w:t>
            </w:r>
          </w:p>
        </w:tc>
      </w:tr>
      <w:tr w:rsidR="00222DE0" w:rsidRPr="003A4790" w14:paraId="0F048020" w14:textId="77777777" w:rsidTr="000D09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5" w:type="pct"/>
          </w:tcPr>
          <w:p w14:paraId="2F2C47D2" w14:textId="77777777" w:rsidR="00222DE0" w:rsidRPr="003F1817" w:rsidRDefault="00222DE0" w:rsidP="00222DE0">
            <w:pPr>
              <w:pStyle w:val="BodyText"/>
              <w:rPr>
                <w:sz w:val="16"/>
                <w:szCs w:val="16"/>
              </w:rPr>
            </w:pPr>
            <w:r w:rsidRPr="003F1817">
              <w:rPr>
                <w:sz w:val="16"/>
                <w:szCs w:val="16"/>
              </w:rPr>
              <w:t>Targeted intervention</w:t>
            </w:r>
          </w:p>
        </w:tc>
        <w:tc>
          <w:tcPr>
            <w:tcW w:w="734" w:type="pct"/>
          </w:tcPr>
          <w:p w14:paraId="50CC097F" w14:textId="72F42BDA" w:rsidR="00222DE0" w:rsidRPr="003F1817" w:rsidRDefault="003F1817" w:rsidP="00222DE0">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rFonts w:ascii="Arial" w:eastAsia="Public Sans Light" w:hAnsi="Arial" w:cs="Arial"/>
                <w:color w:val="000000"/>
                <w:sz w:val="16"/>
                <w:szCs w:val="16"/>
              </w:rPr>
              <w:t>Learning and Support Team Meetings</w:t>
            </w:r>
            <w:r w:rsidR="00222DE0" w:rsidRPr="003F1817">
              <w:rPr>
                <w:rFonts w:ascii="Public Sans Light" w:eastAsia="Public Sans Light" w:hAnsi="Public Sans Light" w:cs="Public Sans Light"/>
                <w:color w:val="000000"/>
                <w:sz w:val="16"/>
                <w:szCs w:val="16"/>
              </w:rPr>
              <w:t xml:space="preserve">     </w:t>
            </w:r>
          </w:p>
        </w:tc>
        <w:tc>
          <w:tcPr>
            <w:tcW w:w="2667" w:type="pct"/>
          </w:tcPr>
          <w:p w14:paraId="3E952E8B" w14:textId="3098E881" w:rsidR="00222DE0" w:rsidRPr="000A14D8" w:rsidRDefault="00222DE0" w:rsidP="00222DE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14D8">
              <w:rPr>
                <w:rFonts w:ascii="Arial" w:eastAsia="Public Sans Light" w:hAnsi="Arial" w:cs="Arial"/>
                <w:color w:val="000000"/>
                <w:sz w:val="16"/>
                <w:szCs w:val="16"/>
              </w:rPr>
              <w:t>The LST team works with teachers, students and families to support students who require personalised learning and support.</w:t>
            </w:r>
          </w:p>
        </w:tc>
        <w:tc>
          <w:tcPr>
            <w:tcW w:w="755" w:type="pct"/>
          </w:tcPr>
          <w:p w14:paraId="7C27696D" w14:textId="751C72BA" w:rsidR="00222DE0" w:rsidRPr="003F1817" w:rsidRDefault="00222DE0" w:rsidP="00222DE0">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3F1817">
              <w:rPr>
                <w:rFonts w:ascii="Public Sans Light" w:eastAsia="Public Sans Light" w:hAnsi="Public Sans Light" w:cs="Public Sans Light"/>
                <w:color w:val="000000"/>
                <w:sz w:val="16"/>
                <w:szCs w:val="16"/>
              </w:rPr>
              <w:t>Individual students, parent/carer, class teacher</w:t>
            </w:r>
          </w:p>
        </w:tc>
      </w:tr>
      <w:tr w:rsidR="000E6170" w:rsidRPr="003A4790" w14:paraId="11CBA139" w14:textId="77777777" w:rsidTr="000D0906">
        <w:trPr>
          <w:trHeight w:val="454"/>
        </w:trPr>
        <w:tc>
          <w:tcPr>
            <w:cnfStyle w:val="001000000000" w:firstRow="0" w:lastRow="0" w:firstColumn="1" w:lastColumn="0" w:oddVBand="0" w:evenVBand="0" w:oddHBand="0" w:evenHBand="0" w:firstRowFirstColumn="0" w:firstRowLastColumn="0" w:lastRowFirstColumn="0" w:lastRowLastColumn="0"/>
            <w:tcW w:w="845" w:type="pct"/>
          </w:tcPr>
          <w:p w14:paraId="2C911237" w14:textId="03A700E2" w:rsidR="000E6170" w:rsidRPr="003F1817" w:rsidRDefault="000E6170" w:rsidP="000E6170">
            <w:pPr>
              <w:pStyle w:val="BodyText"/>
              <w:rPr>
                <w:sz w:val="16"/>
                <w:szCs w:val="16"/>
              </w:rPr>
            </w:pPr>
            <w:r w:rsidRPr="003F1817">
              <w:rPr>
                <w:sz w:val="16"/>
                <w:szCs w:val="16"/>
              </w:rPr>
              <w:t>Targeted intervention</w:t>
            </w:r>
          </w:p>
        </w:tc>
        <w:tc>
          <w:tcPr>
            <w:tcW w:w="734" w:type="pct"/>
          </w:tcPr>
          <w:p w14:paraId="547494B5" w14:textId="7E98BCE6" w:rsidR="000E6170" w:rsidRPr="003F1817" w:rsidRDefault="003F1817" w:rsidP="000E6170">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Attendance Policy and response plan</w:t>
            </w:r>
          </w:p>
        </w:tc>
        <w:tc>
          <w:tcPr>
            <w:tcW w:w="2667" w:type="pct"/>
          </w:tcPr>
          <w:p w14:paraId="1779BD99" w14:textId="76E462AA" w:rsidR="000E6170" w:rsidRPr="000A14D8" w:rsidRDefault="000E6170" w:rsidP="000E6170">
            <w:pPr>
              <w:pStyle w:val="BodyText"/>
              <w:cnfStyle w:val="000000000000" w:firstRow="0" w:lastRow="0" w:firstColumn="0" w:lastColumn="0" w:oddVBand="0" w:evenVBand="0" w:oddHBand="0" w:evenHBand="0" w:firstRowFirstColumn="0" w:firstRowLastColumn="0" w:lastRowFirstColumn="0" w:lastRowLastColumn="0"/>
              <w:rPr>
                <w:rFonts w:ascii="Arial" w:eastAsia="Public Sans Light" w:hAnsi="Arial" w:cs="Arial"/>
                <w:color w:val="000000"/>
                <w:sz w:val="16"/>
                <w:szCs w:val="16"/>
              </w:rPr>
            </w:pPr>
            <w:r w:rsidRPr="000A14D8">
              <w:rPr>
                <w:rFonts w:ascii="Arial" w:eastAsia="Public Sans Light" w:hAnsi="Arial" w:cs="Arial"/>
                <w:color w:val="000000"/>
                <w:sz w:val="16"/>
                <w:szCs w:val="16"/>
              </w:rPr>
              <w:t>The LST team monitors individual student attendance patterns. The LST will convene a planning meeting with students, families and teachers to address barriers to improved attendance and set growth goals. This may include the Home School Liaison Officer in some cases.</w:t>
            </w:r>
          </w:p>
        </w:tc>
        <w:tc>
          <w:tcPr>
            <w:tcW w:w="755" w:type="pct"/>
          </w:tcPr>
          <w:p w14:paraId="346B41E4" w14:textId="32A9FFBB" w:rsidR="000E6170" w:rsidRPr="003F1817" w:rsidRDefault="000E6170" w:rsidP="000E6170">
            <w:pPr>
              <w:pStyle w:val="BodyText"/>
              <w:cnfStyle w:val="000000000000" w:firstRow="0" w:lastRow="0" w:firstColumn="0" w:lastColumn="0" w:oddVBand="0" w:evenVBand="0" w:oddHBand="0" w:evenHBand="0" w:firstRowFirstColumn="0" w:firstRowLastColumn="0" w:lastRowFirstColumn="0" w:lastRowLastColumn="0"/>
              <w:rPr>
                <w:rFonts w:ascii="Public Sans Light" w:eastAsia="Public Sans Light" w:hAnsi="Public Sans Light" w:cs="Public Sans Light"/>
                <w:color w:val="000000"/>
                <w:sz w:val="16"/>
                <w:szCs w:val="16"/>
              </w:rPr>
            </w:pPr>
            <w:r w:rsidRPr="003F1817">
              <w:rPr>
                <w:rFonts w:ascii="Public Sans Light" w:eastAsia="Public Sans Light" w:hAnsi="Public Sans Light" w:cs="Public Sans Light"/>
                <w:color w:val="000000"/>
                <w:sz w:val="16"/>
                <w:szCs w:val="16"/>
              </w:rPr>
              <w:t>Individual students, parent/carer, class teacher Principal</w:t>
            </w:r>
          </w:p>
        </w:tc>
      </w:tr>
      <w:tr w:rsidR="001A55AC" w:rsidRPr="003A4790" w14:paraId="11F88CDB" w14:textId="77777777" w:rsidTr="000D09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5" w:type="pct"/>
          </w:tcPr>
          <w:p w14:paraId="7C6EA2F2" w14:textId="0D3FC04C" w:rsidR="001A55AC" w:rsidRPr="003F1817" w:rsidRDefault="001A55AC" w:rsidP="001A55AC">
            <w:pPr>
              <w:pStyle w:val="BodyText"/>
              <w:rPr>
                <w:sz w:val="16"/>
                <w:szCs w:val="16"/>
              </w:rPr>
            </w:pPr>
            <w:r w:rsidRPr="003F1817">
              <w:rPr>
                <w:sz w:val="16"/>
                <w:szCs w:val="16"/>
              </w:rPr>
              <w:t xml:space="preserve">Targeted </w:t>
            </w:r>
            <w:r w:rsidR="003F1817" w:rsidRPr="003F1817">
              <w:rPr>
                <w:sz w:val="16"/>
                <w:szCs w:val="16"/>
              </w:rPr>
              <w:t>Interventio</w:t>
            </w:r>
            <w:r w:rsidR="003F1817" w:rsidRPr="003F1817">
              <w:rPr>
                <w:b w:val="0"/>
                <w:bCs w:val="0"/>
                <w:sz w:val="16"/>
                <w:szCs w:val="16"/>
              </w:rPr>
              <w:t>n</w:t>
            </w:r>
          </w:p>
        </w:tc>
        <w:tc>
          <w:tcPr>
            <w:tcW w:w="734" w:type="pct"/>
          </w:tcPr>
          <w:p w14:paraId="3B6E20E4" w14:textId="53F5A84C" w:rsidR="001A55AC" w:rsidRPr="003F1817" w:rsidRDefault="001A55AC" w:rsidP="001A55AC">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3F1817">
              <w:rPr>
                <w:rFonts w:ascii="Public Sans Light" w:eastAsia="Public Sans Light" w:hAnsi="Public Sans Light" w:cs="Public Sans Light"/>
                <w:color w:val="000000"/>
                <w:sz w:val="16"/>
                <w:szCs w:val="16"/>
              </w:rPr>
              <w:t>Individual Behaviour Support Planning</w:t>
            </w:r>
            <w:r w:rsidRPr="003F1817">
              <w:rPr>
                <w:rFonts w:ascii="Public Sans Light" w:eastAsia="Public Sans Light" w:hAnsi="Public Sans Light" w:cs="Public Sans Light"/>
                <w:color w:val="000000"/>
                <w:sz w:val="16"/>
                <w:szCs w:val="16"/>
              </w:rPr>
              <w:t>/ Behaviour Response Planning</w:t>
            </w:r>
          </w:p>
        </w:tc>
        <w:tc>
          <w:tcPr>
            <w:tcW w:w="2667" w:type="pct"/>
          </w:tcPr>
          <w:p w14:paraId="0AF09D54" w14:textId="1A5B354E" w:rsidR="001A55AC" w:rsidRPr="000A14D8" w:rsidRDefault="001A55AC" w:rsidP="001A55AC">
            <w:pPr>
              <w:pStyle w:val="BodyText"/>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color w:val="000000"/>
                <w:sz w:val="16"/>
                <w:szCs w:val="16"/>
              </w:rPr>
            </w:pPr>
            <w:r w:rsidRPr="000A14D8">
              <w:rPr>
                <w:rFonts w:ascii="Arial" w:eastAsia="Public Sans Light" w:hAnsi="Arial" w:cs="Arial"/>
                <w:color w:val="000000"/>
                <w:sz w:val="16"/>
                <w:szCs w:val="16"/>
              </w:rPr>
              <w:t xml:space="preserve">This may include developing, implementing, monitoring and reviewing behaviour support, behaviour response and risk management plans. This may include the Team Around </w:t>
            </w:r>
            <w:r w:rsidRPr="000A14D8">
              <w:rPr>
                <w:rFonts w:ascii="Arial" w:eastAsia="Public Sans Light" w:hAnsi="Arial" w:cs="Arial"/>
                <w:color w:val="000000"/>
                <w:sz w:val="16"/>
                <w:szCs w:val="16"/>
              </w:rPr>
              <w:t>School personnel</w:t>
            </w:r>
            <w:r w:rsidRPr="000A14D8">
              <w:rPr>
                <w:rFonts w:ascii="Arial" w:eastAsia="Public Sans Light" w:hAnsi="Arial" w:cs="Arial"/>
                <w:color w:val="000000"/>
                <w:sz w:val="16"/>
                <w:szCs w:val="16"/>
              </w:rPr>
              <w:t xml:space="preserve"> where necessary.</w:t>
            </w:r>
          </w:p>
        </w:tc>
        <w:tc>
          <w:tcPr>
            <w:tcW w:w="755" w:type="pct"/>
          </w:tcPr>
          <w:p w14:paraId="4BD05277" w14:textId="349A7428" w:rsidR="001A55AC" w:rsidRPr="003F1817" w:rsidRDefault="001A55AC" w:rsidP="001A55AC">
            <w:pPr>
              <w:pStyle w:val="BodyText"/>
              <w:cnfStyle w:val="000000100000" w:firstRow="0" w:lastRow="0" w:firstColumn="0" w:lastColumn="0" w:oddVBand="0" w:evenVBand="0" w:oddHBand="1" w:evenHBand="0" w:firstRowFirstColumn="0" w:firstRowLastColumn="0" w:lastRowFirstColumn="0" w:lastRowLastColumn="0"/>
              <w:rPr>
                <w:rFonts w:ascii="Public Sans Light" w:eastAsia="Public Sans Light" w:hAnsi="Public Sans Light" w:cs="Public Sans Light"/>
                <w:color w:val="000000"/>
                <w:sz w:val="16"/>
                <w:szCs w:val="16"/>
              </w:rPr>
            </w:pPr>
            <w:r w:rsidRPr="003F1817">
              <w:rPr>
                <w:rFonts w:ascii="Public Sans Light" w:eastAsia="Public Sans Light" w:hAnsi="Public Sans Light" w:cs="Public Sans Light"/>
                <w:color w:val="000000"/>
                <w:sz w:val="16"/>
                <w:szCs w:val="16"/>
              </w:rPr>
              <w:t>Individual students, parent/carer, class teacher, Principal</w:t>
            </w:r>
          </w:p>
        </w:tc>
      </w:tr>
    </w:tbl>
    <w:p w14:paraId="3CD6D454" w14:textId="1CCF7A9E" w:rsidR="003A4790" w:rsidRPr="000D0906" w:rsidRDefault="564EC0F7" w:rsidP="003A4790">
      <w:pPr>
        <w:pStyle w:val="Heading2"/>
        <w:rPr>
          <w:i/>
          <w:iCs/>
          <w:sz w:val="32"/>
          <w:szCs w:val="24"/>
        </w:rPr>
      </w:pPr>
      <w:r w:rsidRPr="000D0906">
        <w:rPr>
          <w:i/>
          <w:iCs/>
          <w:sz w:val="32"/>
          <w:szCs w:val="24"/>
        </w:rPr>
        <w:t>Planned r</w:t>
      </w:r>
      <w:r w:rsidR="003A4790" w:rsidRPr="000D0906">
        <w:rPr>
          <w:i/>
          <w:iCs/>
          <w:sz w:val="32"/>
          <w:szCs w:val="24"/>
        </w:rPr>
        <w:t>espon</w:t>
      </w:r>
      <w:r w:rsidR="475DC9CE" w:rsidRPr="000D0906">
        <w:rPr>
          <w:i/>
          <w:iCs/>
          <w:sz w:val="32"/>
          <w:szCs w:val="24"/>
        </w:rPr>
        <w:t>ses</w:t>
      </w:r>
      <w:r w:rsidR="003A4790" w:rsidRPr="000D0906">
        <w:rPr>
          <w:i/>
          <w:iCs/>
          <w:sz w:val="32"/>
          <w:szCs w:val="24"/>
        </w:rPr>
        <w:t xml:space="preserve"> to</w:t>
      </w:r>
      <w:r w:rsidR="4F3E5F79" w:rsidRPr="000D0906">
        <w:rPr>
          <w:i/>
          <w:iCs/>
          <w:sz w:val="32"/>
          <w:szCs w:val="24"/>
        </w:rPr>
        <w:t xml:space="preserve"> </w:t>
      </w:r>
      <w:r w:rsidR="357B9A98" w:rsidRPr="000D0906">
        <w:rPr>
          <w:i/>
          <w:iCs/>
          <w:sz w:val="32"/>
          <w:szCs w:val="24"/>
        </w:rPr>
        <w:t>pos</w:t>
      </w:r>
      <w:r w:rsidR="51C0E355" w:rsidRPr="000D0906">
        <w:rPr>
          <w:i/>
          <w:iCs/>
          <w:sz w:val="32"/>
          <w:szCs w:val="24"/>
        </w:rPr>
        <w:t>i</w:t>
      </w:r>
      <w:r w:rsidR="357B9A98" w:rsidRPr="000D0906">
        <w:rPr>
          <w:i/>
          <w:iCs/>
          <w:sz w:val="32"/>
          <w:szCs w:val="24"/>
        </w:rPr>
        <w:t>tive</w:t>
      </w:r>
      <w:r w:rsidR="02A2AE49" w:rsidRPr="000D0906">
        <w:rPr>
          <w:i/>
          <w:iCs/>
          <w:sz w:val="32"/>
          <w:szCs w:val="24"/>
        </w:rPr>
        <w:t xml:space="preserve"> </w:t>
      </w:r>
      <w:r w:rsidR="20417B1E" w:rsidRPr="000D0906">
        <w:rPr>
          <w:i/>
          <w:iCs/>
          <w:sz w:val="32"/>
          <w:szCs w:val="24"/>
        </w:rPr>
        <w:t>a</w:t>
      </w:r>
      <w:r w:rsidR="4F3E5F79" w:rsidRPr="000D0906">
        <w:rPr>
          <w:i/>
          <w:iCs/>
          <w:sz w:val="32"/>
          <w:szCs w:val="24"/>
        </w:rPr>
        <w:t>ppropriate behaviour,</w:t>
      </w:r>
      <w:r w:rsidR="003A4790" w:rsidRPr="000D0906">
        <w:rPr>
          <w:i/>
          <w:iCs/>
          <w:sz w:val="32"/>
          <w:szCs w:val="24"/>
        </w:rPr>
        <w:t xml:space="preserve"> inappropriate behaviour</w:t>
      </w:r>
      <w:r w:rsidR="7D496EC4" w:rsidRPr="000D0906">
        <w:rPr>
          <w:i/>
          <w:iCs/>
          <w:sz w:val="32"/>
          <w:szCs w:val="24"/>
        </w:rPr>
        <w:t xml:space="preserve"> and</w:t>
      </w:r>
      <w:r w:rsidR="003A4790" w:rsidRPr="000D0906">
        <w:rPr>
          <w:i/>
          <w:iCs/>
          <w:sz w:val="32"/>
          <w:szCs w:val="24"/>
        </w:rPr>
        <w:t xml:space="preserve"> behaviours of concern,</w:t>
      </w:r>
      <w:r w:rsidR="19847417" w:rsidRPr="000D0906">
        <w:rPr>
          <w:i/>
          <w:iCs/>
          <w:sz w:val="32"/>
          <w:szCs w:val="24"/>
        </w:rPr>
        <w:t xml:space="preserve"> including</w:t>
      </w:r>
      <w:r w:rsidR="003A4790" w:rsidRPr="000D0906">
        <w:rPr>
          <w:i/>
          <w:iCs/>
          <w:sz w:val="32"/>
          <w:szCs w:val="24"/>
        </w:rPr>
        <w:t xml:space="preserve"> bullying and cyber-bullying</w:t>
      </w:r>
    </w:p>
    <w:p w14:paraId="0BE14C0B" w14:textId="77777777" w:rsidR="00DA68EA" w:rsidRPr="00DA68EA" w:rsidRDefault="00DA68EA" w:rsidP="00DA68EA">
      <w:pPr>
        <w:spacing w:before="120" w:after="120"/>
        <w:outlineLvl w:val="2"/>
        <w:rPr>
          <w:rFonts w:asciiTheme="majorHAnsi" w:hAnsiTheme="majorHAnsi"/>
          <w:color w:val="002664" w:themeColor="text2"/>
          <w:sz w:val="28"/>
          <w:szCs w:val="28"/>
          <w:u w:val="single"/>
          <w:lang w:eastAsia="en-GB"/>
        </w:rPr>
      </w:pPr>
      <w:r w:rsidRPr="00DA68EA">
        <w:rPr>
          <w:rFonts w:asciiTheme="majorHAnsi" w:hAnsiTheme="majorHAnsi"/>
          <w:color w:val="002664" w:themeColor="text2"/>
          <w:sz w:val="28"/>
          <w:szCs w:val="28"/>
          <w:lang w:eastAsia="en-GB"/>
        </w:rPr>
        <w:t>Identifying behaviour of concern, including bullying and cyberbullying</w:t>
      </w:r>
    </w:p>
    <w:p w14:paraId="5D2F043B" w14:textId="77777777" w:rsidR="00DA68EA" w:rsidRPr="00DA68EA" w:rsidRDefault="00DA68EA" w:rsidP="00DA68EA">
      <w:pPr>
        <w:spacing w:before="120" w:after="120" w:line="276" w:lineRule="auto"/>
        <w:rPr>
          <w:rFonts w:ascii="Arial" w:hAnsi="Arial" w:cs="Arial"/>
          <w:color w:val="002664" w:themeColor="text2"/>
          <w:sz w:val="22"/>
          <w:szCs w:val="22"/>
          <w:u w:val="single"/>
          <w:lang w:eastAsia="en-GB"/>
        </w:rPr>
      </w:pPr>
      <w:r w:rsidRPr="00DA68EA">
        <w:rPr>
          <w:rFonts w:ascii="Arial" w:hAnsi="Arial" w:cs="Arial"/>
          <w:color w:val="000000" w:themeColor="text1"/>
          <w:sz w:val="22"/>
          <w:szCs w:val="22"/>
          <w:lang w:eastAsia="en-GB"/>
        </w:rPr>
        <w:t xml:space="preserve">A behaviour of concern is challenging, complex or unsafe behaviour that requires more persistent and intensive interventions. A behaviour of concern does not include low-level inappropriate or developmentally appropriate behaviour. Bullying behaviour involves the intentional misuse of power in a relationship, is ongoing and repeated and involves behaviour that can cause harm. </w:t>
      </w:r>
    </w:p>
    <w:p w14:paraId="695BAFCB" w14:textId="1A0979DC" w:rsidR="00966F2A" w:rsidRPr="00966F2A" w:rsidRDefault="00966F2A" w:rsidP="00966F2A">
      <w:p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 xml:space="preserve">At </w:t>
      </w:r>
      <w:proofErr w:type="spellStart"/>
      <w:r w:rsidRPr="000D0906">
        <w:rPr>
          <w:rFonts w:ascii="Arial" w:eastAsia="Times New Roman" w:hAnsi="Arial" w:cs="Arial"/>
          <w:color w:val="auto"/>
          <w:sz w:val="22"/>
          <w:szCs w:val="22"/>
          <w:lang w:eastAsia="en-AU"/>
        </w:rPr>
        <w:t>Windellam</w:t>
      </w:r>
      <w:proofErr w:type="spellEnd"/>
      <w:r w:rsidRPr="00966F2A">
        <w:rPr>
          <w:rFonts w:ascii="Arial" w:eastAsia="Times New Roman" w:hAnsi="Arial" w:cs="Arial"/>
          <w:color w:val="auto"/>
          <w:sz w:val="22"/>
          <w:szCs w:val="22"/>
          <w:lang w:eastAsia="en-AU"/>
        </w:rPr>
        <w:t xml:space="preserve"> Public School, staff identify inappropriate behaviour and behaviours of concern, including bullying and cyber-bullying, through:</w:t>
      </w:r>
    </w:p>
    <w:p w14:paraId="7D73E82B" w14:textId="77777777" w:rsidR="00966F2A" w:rsidRPr="00966F2A" w:rsidRDefault="00966F2A" w:rsidP="00317C99">
      <w:pPr>
        <w:numPr>
          <w:ilvl w:val="0"/>
          <w:numId w:val="11"/>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Direct observation of students’ behaviours, interactions, verbal communication, or work (such as written materials, performances, or artworks).</w:t>
      </w:r>
    </w:p>
    <w:p w14:paraId="629EA943" w14:textId="77777777" w:rsidR="00966F2A" w:rsidRPr="00966F2A" w:rsidRDefault="00966F2A" w:rsidP="00317C99">
      <w:pPr>
        <w:numPr>
          <w:ilvl w:val="0"/>
          <w:numId w:val="11"/>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lastRenderedPageBreak/>
        <w:t>Information disclosed by individuals.</w:t>
      </w:r>
    </w:p>
    <w:p w14:paraId="7BD0620D" w14:textId="77777777" w:rsidR="00966F2A" w:rsidRPr="00966F2A" w:rsidRDefault="00966F2A" w:rsidP="00317C99">
      <w:pPr>
        <w:numPr>
          <w:ilvl w:val="0"/>
          <w:numId w:val="11"/>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Concerns raised by staff, parents, community members, or external agencies.</w:t>
      </w:r>
    </w:p>
    <w:p w14:paraId="044E9073" w14:textId="7C74F136" w:rsidR="00966F2A" w:rsidRPr="00966F2A" w:rsidRDefault="00966F2A" w:rsidP="00966F2A">
      <w:p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 xml:space="preserve">Students or parents can report bullying to any staff member. If a student informs their parent/carer of problematic behaviour, the parent/carer is encouraged to contact the classroom teacher first. If needed, the teacher will refer the matter to the </w:t>
      </w:r>
      <w:r w:rsidRPr="000D0906">
        <w:rPr>
          <w:rFonts w:ascii="Arial" w:eastAsia="Times New Roman" w:hAnsi="Arial" w:cs="Arial"/>
          <w:color w:val="auto"/>
          <w:sz w:val="22"/>
          <w:szCs w:val="22"/>
          <w:lang w:eastAsia="en-AU"/>
        </w:rPr>
        <w:t>principal</w:t>
      </w:r>
      <w:r w:rsidRPr="00966F2A">
        <w:rPr>
          <w:rFonts w:ascii="Arial" w:eastAsia="Times New Roman" w:hAnsi="Arial" w:cs="Arial"/>
          <w:color w:val="auto"/>
          <w:sz w:val="22"/>
          <w:szCs w:val="22"/>
          <w:lang w:eastAsia="en-AU"/>
        </w:rPr>
        <w:t>.</w:t>
      </w:r>
    </w:p>
    <w:p w14:paraId="55084BD7" w14:textId="77777777" w:rsidR="00966F2A" w:rsidRPr="00966F2A" w:rsidRDefault="00966F2A" w:rsidP="00966F2A">
      <w:p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Our responses to behaviours of concern apply to student actions:</w:t>
      </w:r>
    </w:p>
    <w:p w14:paraId="3A525C8F" w14:textId="77777777" w:rsidR="00966F2A" w:rsidRPr="00966F2A" w:rsidRDefault="00966F2A" w:rsidP="00317C99">
      <w:pPr>
        <w:numPr>
          <w:ilvl w:val="0"/>
          <w:numId w:val="12"/>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At school</w:t>
      </w:r>
    </w:p>
    <w:p w14:paraId="04B5B18B" w14:textId="77777777" w:rsidR="00966F2A" w:rsidRPr="00966F2A" w:rsidRDefault="00966F2A" w:rsidP="00317C99">
      <w:pPr>
        <w:numPr>
          <w:ilvl w:val="0"/>
          <w:numId w:val="12"/>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On the way to and from school</w:t>
      </w:r>
    </w:p>
    <w:p w14:paraId="4968E1EF" w14:textId="77777777" w:rsidR="00966F2A" w:rsidRPr="00966F2A" w:rsidRDefault="00966F2A" w:rsidP="00317C99">
      <w:pPr>
        <w:numPr>
          <w:ilvl w:val="0"/>
          <w:numId w:val="12"/>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During school-endorsed off-site activities</w:t>
      </w:r>
    </w:p>
    <w:p w14:paraId="57B06FC1" w14:textId="77777777" w:rsidR="00966F2A" w:rsidRPr="00966F2A" w:rsidRDefault="00966F2A" w:rsidP="00317C99">
      <w:pPr>
        <w:numPr>
          <w:ilvl w:val="0"/>
          <w:numId w:val="12"/>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Outside school hours and off school premises, where a clear connection to the school exists</w:t>
      </w:r>
    </w:p>
    <w:p w14:paraId="26BC2877" w14:textId="77777777" w:rsidR="00966F2A" w:rsidRPr="00966F2A" w:rsidRDefault="00966F2A" w:rsidP="00317C99">
      <w:pPr>
        <w:numPr>
          <w:ilvl w:val="0"/>
          <w:numId w:val="12"/>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When using social media, mobile devices, or other technology involving another student or staff member</w:t>
      </w:r>
    </w:p>
    <w:p w14:paraId="1B691F8B" w14:textId="77777777" w:rsidR="00966F2A" w:rsidRPr="00966F2A" w:rsidRDefault="00966F2A" w:rsidP="00966F2A">
      <w:pPr>
        <w:suppressAutoHyphens w:val="0"/>
        <w:spacing w:before="100" w:beforeAutospacing="1" w:after="100" w:afterAutospacing="1"/>
        <w:outlineLvl w:val="2"/>
        <w:rPr>
          <w:rFonts w:ascii="Arial" w:eastAsia="Times New Roman" w:hAnsi="Arial" w:cs="Arial"/>
          <w:b/>
          <w:bCs/>
          <w:color w:val="auto"/>
          <w:sz w:val="22"/>
          <w:szCs w:val="22"/>
          <w:lang w:eastAsia="en-AU"/>
        </w:rPr>
      </w:pPr>
      <w:r w:rsidRPr="00966F2A">
        <w:rPr>
          <w:rFonts w:ascii="Arial" w:eastAsia="Times New Roman" w:hAnsi="Arial" w:cs="Arial"/>
          <w:b/>
          <w:bCs/>
          <w:color w:val="auto"/>
          <w:sz w:val="22"/>
          <w:szCs w:val="22"/>
          <w:lang w:eastAsia="en-AU"/>
        </w:rPr>
        <w:t>Preventing and Responding to Behaviours of Concern</w:t>
      </w:r>
    </w:p>
    <w:p w14:paraId="2AEBE7D2" w14:textId="6B93F5BF" w:rsidR="00966F2A" w:rsidRPr="00966F2A" w:rsidRDefault="00966F2A" w:rsidP="00966F2A">
      <w:p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 xml:space="preserve">Planned responses to behaviours that do not meet school expectations are either teacher-managed or </w:t>
      </w:r>
      <w:r w:rsidR="00680AE6" w:rsidRPr="000D0906">
        <w:rPr>
          <w:rFonts w:ascii="Arial" w:eastAsia="Times New Roman" w:hAnsi="Arial" w:cs="Arial"/>
          <w:color w:val="auto"/>
          <w:sz w:val="22"/>
          <w:szCs w:val="22"/>
          <w:lang w:eastAsia="en-AU"/>
        </w:rPr>
        <w:t xml:space="preserve">Executive / </w:t>
      </w:r>
      <w:r w:rsidRPr="00966F2A">
        <w:rPr>
          <w:rFonts w:ascii="Arial" w:eastAsia="Times New Roman" w:hAnsi="Arial" w:cs="Arial"/>
          <w:color w:val="auto"/>
          <w:sz w:val="22"/>
          <w:szCs w:val="22"/>
          <w:lang w:eastAsia="en-AU"/>
        </w:rPr>
        <w:t>Principal-managed. Staff use professional judgement to determine the level of management, considering whether the behaviour impacts the safety or wellbeing of students or others.</w:t>
      </w:r>
    </w:p>
    <w:p w14:paraId="37293257" w14:textId="5E166805" w:rsidR="00966F2A" w:rsidRPr="00966F2A" w:rsidRDefault="00966F2A" w:rsidP="00317C99">
      <w:pPr>
        <w:numPr>
          <w:ilvl w:val="0"/>
          <w:numId w:val="13"/>
        </w:num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b/>
          <w:bCs/>
          <w:color w:val="auto"/>
          <w:sz w:val="22"/>
          <w:szCs w:val="22"/>
          <w:lang w:eastAsia="en-AU"/>
        </w:rPr>
        <w:t>Teacher Managed</w:t>
      </w:r>
      <w:r w:rsidRPr="00966F2A">
        <w:rPr>
          <w:rFonts w:ascii="Arial" w:eastAsia="Times New Roman" w:hAnsi="Arial" w:cs="Arial"/>
          <w:color w:val="auto"/>
          <w:sz w:val="22"/>
          <w:szCs w:val="22"/>
          <w:lang w:eastAsia="en-AU"/>
        </w:rPr>
        <w:t xml:space="preserve"> – Low-level inappropriate behaviour is addressed by teachers both in the classroom and on the playground</w:t>
      </w:r>
      <w:r w:rsidR="00680AE6" w:rsidRPr="000D0906">
        <w:rPr>
          <w:rFonts w:ascii="Arial" w:eastAsia="Times New Roman" w:hAnsi="Arial" w:cs="Arial"/>
          <w:color w:val="auto"/>
          <w:sz w:val="22"/>
          <w:szCs w:val="22"/>
          <w:lang w:eastAsia="en-AU"/>
        </w:rPr>
        <w:t xml:space="preserve"> through use of our</w:t>
      </w:r>
      <w:r w:rsidR="00910266" w:rsidRPr="000D0906">
        <w:rPr>
          <w:rFonts w:ascii="Arial" w:eastAsia="Times New Roman" w:hAnsi="Arial" w:cs="Arial"/>
          <w:color w:val="auto"/>
          <w:sz w:val="22"/>
          <w:szCs w:val="22"/>
          <w:lang w:eastAsia="en-AU"/>
        </w:rPr>
        <w:t xml:space="preserve"> PBL</w:t>
      </w:r>
      <w:r w:rsidR="00680AE6" w:rsidRPr="000D0906">
        <w:rPr>
          <w:rFonts w:ascii="Arial" w:eastAsia="Times New Roman" w:hAnsi="Arial" w:cs="Arial"/>
          <w:color w:val="auto"/>
          <w:sz w:val="22"/>
          <w:szCs w:val="22"/>
          <w:lang w:eastAsia="en-AU"/>
        </w:rPr>
        <w:t xml:space="preserve"> planned behaviour response plan</w:t>
      </w:r>
      <w:r w:rsidR="00910266" w:rsidRPr="000D0906">
        <w:rPr>
          <w:rFonts w:ascii="Arial" w:eastAsia="Times New Roman" w:hAnsi="Arial" w:cs="Arial"/>
          <w:color w:val="auto"/>
          <w:sz w:val="22"/>
          <w:szCs w:val="22"/>
          <w:lang w:eastAsia="en-AU"/>
        </w:rPr>
        <w:t>.</w:t>
      </w:r>
    </w:p>
    <w:p w14:paraId="427CFF49" w14:textId="4B95855D" w:rsidR="00966F2A" w:rsidRPr="00966F2A" w:rsidRDefault="00910266" w:rsidP="00317C99">
      <w:pPr>
        <w:numPr>
          <w:ilvl w:val="0"/>
          <w:numId w:val="13"/>
        </w:numPr>
        <w:suppressAutoHyphens w:val="0"/>
        <w:spacing w:before="100" w:beforeAutospacing="1" w:after="100" w:afterAutospacing="1"/>
        <w:rPr>
          <w:rFonts w:ascii="Arial" w:eastAsia="Times New Roman" w:hAnsi="Arial" w:cs="Arial"/>
          <w:color w:val="auto"/>
          <w:sz w:val="22"/>
          <w:szCs w:val="22"/>
          <w:lang w:eastAsia="en-AU"/>
        </w:rPr>
      </w:pPr>
      <w:r w:rsidRPr="000D0906">
        <w:rPr>
          <w:rFonts w:ascii="Arial" w:eastAsia="Times New Roman" w:hAnsi="Arial" w:cs="Arial"/>
          <w:b/>
          <w:bCs/>
          <w:color w:val="auto"/>
          <w:sz w:val="22"/>
          <w:szCs w:val="22"/>
          <w:lang w:eastAsia="en-AU"/>
        </w:rPr>
        <w:t xml:space="preserve">Executive / </w:t>
      </w:r>
      <w:r w:rsidR="00966F2A" w:rsidRPr="00966F2A">
        <w:rPr>
          <w:rFonts w:ascii="Arial" w:eastAsia="Times New Roman" w:hAnsi="Arial" w:cs="Arial"/>
          <w:b/>
          <w:bCs/>
          <w:color w:val="auto"/>
          <w:sz w:val="22"/>
          <w:szCs w:val="22"/>
          <w:lang w:eastAsia="en-AU"/>
        </w:rPr>
        <w:t>Principal Managed</w:t>
      </w:r>
      <w:r w:rsidR="00966F2A" w:rsidRPr="00966F2A">
        <w:rPr>
          <w:rFonts w:ascii="Arial" w:eastAsia="Times New Roman" w:hAnsi="Arial" w:cs="Arial"/>
          <w:color w:val="auto"/>
          <w:sz w:val="22"/>
          <w:szCs w:val="22"/>
          <w:lang w:eastAsia="en-AU"/>
        </w:rPr>
        <w:t xml:space="preserve"> – </w:t>
      </w:r>
      <w:r w:rsidR="00C50DEA" w:rsidRPr="000D0906">
        <w:rPr>
          <w:rFonts w:ascii="Arial" w:eastAsia="Times New Roman" w:hAnsi="Arial" w:cs="Arial"/>
          <w:color w:val="auto"/>
          <w:sz w:val="22"/>
          <w:szCs w:val="22"/>
          <w:lang w:eastAsia="en-AU"/>
        </w:rPr>
        <w:t>Behaviour of concern or o</w:t>
      </w:r>
      <w:r w:rsidR="00966F2A" w:rsidRPr="00966F2A">
        <w:rPr>
          <w:rFonts w:ascii="Arial" w:eastAsia="Times New Roman" w:hAnsi="Arial" w:cs="Arial"/>
          <w:color w:val="auto"/>
          <w:sz w:val="22"/>
          <w:szCs w:val="22"/>
          <w:lang w:eastAsia="en-AU"/>
        </w:rPr>
        <w:t xml:space="preserve">ngoing or frequent low-level inappropriate behaviour, as well as high-level inappropriate behaviour, are managed by the </w:t>
      </w:r>
      <w:r w:rsidRPr="000D0906">
        <w:rPr>
          <w:rFonts w:ascii="Arial" w:eastAsia="Times New Roman" w:hAnsi="Arial" w:cs="Arial"/>
          <w:color w:val="auto"/>
          <w:sz w:val="22"/>
          <w:szCs w:val="22"/>
          <w:lang w:eastAsia="en-AU"/>
        </w:rPr>
        <w:t xml:space="preserve">Executive / </w:t>
      </w:r>
      <w:r w:rsidR="00966F2A" w:rsidRPr="00966F2A">
        <w:rPr>
          <w:rFonts w:ascii="Arial" w:eastAsia="Times New Roman" w:hAnsi="Arial" w:cs="Arial"/>
          <w:color w:val="auto"/>
          <w:sz w:val="22"/>
          <w:szCs w:val="22"/>
          <w:lang w:eastAsia="en-AU"/>
        </w:rPr>
        <w:t>Principal.</w:t>
      </w:r>
    </w:p>
    <w:p w14:paraId="505A5887" w14:textId="77777777" w:rsidR="00966F2A" w:rsidRPr="00966F2A" w:rsidRDefault="00966F2A" w:rsidP="00966F2A">
      <w:p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All ongoing, frequent low-level behaviours and high-level behaviours are recorded in the School Bytes administration platform by the staff member who handled the incident. The Principal and Learning Support Team regularly monitor and respond to the behaviour data in School Bytes.</w:t>
      </w:r>
    </w:p>
    <w:p w14:paraId="3503180C" w14:textId="467767F3" w:rsidR="00966F2A" w:rsidRPr="000D0906" w:rsidRDefault="00966F2A" w:rsidP="00966F2A">
      <w:pPr>
        <w:suppressAutoHyphens w:val="0"/>
        <w:spacing w:before="100" w:beforeAutospacing="1" w:after="100" w:afterAutospacing="1"/>
        <w:rPr>
          <w:rFonts w:ascii="Arial" w:eastAsia="Times New Roman" w:hAnsi="Arial" w:cs="Arial"/>
          <w:color w:val="auto"/>
          <w:sz w:val="22"/>
          <w:szCs w:val="22"/>
          <w:lang w:eastAsia="en-AU"/>
        </w:rPr>
      </w:pPr>
      <w:r w:rsidRPr="00966F2A">
        <w:rPr>
          <w:rFonts w:ascii="Arial" w:eastAsia="Times New Roman" w:hAnsi="Arial" w:cs="Arial"/>
          <w:color w:val="auto"/>
          <w:sz w:val="22"/>
          <w:szCs w:val="22"/>
          <w:lang w:eastAsia="en-AU"/>
        </w:rPr>
        <w:t>This process ensures consistent, effective management of student behaviour, prioriti</w:t>
      </w:r>
      <w:r w:rsidR="00520136" w:rsidRPr="000D0906">
        <w:rPr>
          <w:rFonts w:ascii="Arial" w:eastAsia="Times New Roman" w:hAnsi="Arial" w:cs="Arial"/>
          <w:color w:val="auto"/>
          <w:sz w:val="22"/>
          <w:szCs w:val="22"/>
          <w:lang w:eastAsia="en-AU"/>
        </w:rPr>
        <w:t>s</w:t>
      </w:r>
      <w:r w:rsidRPr="00966F2A">
        <w:rPr>
          <w:rFonts w:ascii="Arial" w:eastAsia="Times New Roman" w:hAnsi="Arial" w:cs="Arial"/>
          <w:color w:val="auto"/>
          <w:sz w:val="22"/>
          <w:szCs w:val="22"/>
          <w:lang w:eastAsia="en-AU"/>
        </w:rPr>
        <w:t>ing</w:t>
      </w:r>
      <w:r w:rsidR="00520136" w:rsidRPr="000D0906">
        <w:rPr>
          <w:rFonts w:ascii="Arial" w:eastAsia="Times New Roman" w:hAnsi="Arial" w:cs="Arial"/>
          <w:color w:val="auto"/>
          <w:sz w:val="22"/>
          <w:szCs w:val="22"/>
          <w:lang w:eastAsia="en-AU"/>
        </w:rPr>
        <w:t xml:space="preserve"> wellbeing</w:t>
      </w:r>
      <w:r w:rsidR="00D032F4" w:rsidRPr="000D0906">
        <w:rPr>
          <w:rFonts w:ascii="Arial" w:eastAsia="Times New Roman" w:hAnsi="Arial" w:cs="Arial"/>
          <w:color w:val="auto"/>
          <w:sz w:val="22"/>
          <w:szCs w:val="22"/>
          <w:lang w:eastAsia="en-AU"/>
        </w:rPr>
        <w:t xml:space="preserve"> and </w:t>
      </w:r>
      <w:r w:rsidRPr="00966F2A">
        <w:rPr>
          <w:rFonts w:ascii="Arial" w:eastAsia="Times New Roman" w:hAnsi="Arial" w:cs="Arial"/>
          <w:color w:val="auto"/>
          <w:sz w:val="22"/>
          <w:szCs w:val="22"/>
          <w:lang w:eastAsia="en-AU"/>
        </w:rPr>
        <w:t>safety for all members of the school community.</w:t>
      </w:r>
    </w:p>
    <w:p w14:paraId="60AA1CD2" w14:textId="77777777" w:rsidR="00C53DA7" w:rsidRDefault="00C53DA7" w:rsidP="00C53DA7">
      <w:pPr>
        <w:pStyle w:val="BodyText"/>
        <w:rPr>
          <w:lang w:eastAsia="en-AU"/>
        </w:rPr>
      </w:pPr>
    </w:p>
    <w:p w14:paraId="6E402D68" w14:textId="77777777" w:rsidR="00C53DA7" w:rsidRDefault="00C53DA7" w:rsidP="00C53DA7">
      <w:pPr>
        <w:pStyle w:val="BodyText"/>
        <w:rPr>
          <w:lang w:eastAsia="en-AU"/>
        </w:rPr>
      </w:pPr>
    </w:p>
    <w:p w14:paraId="37EA4450" w14:textId="77777777" w:rsidR="00C53DA7" w:rsidRDefault="00C53DA7" w:rsidP="00C53DA7">
      <w:pPr>
        <w:pStyle w:val="BodyText"/>
        <w:rPr>
          <w:lang w:eastAsia="en-AU"/>
        </w:rPr>
      </w:pPr>
    </w:p>
    <w:p w14:paraId="367C1B5D" w14:textId="77777777" w:rsidR="00C53DA7" w:rsidRDefault="00C53DA7" w:rsidP="00C53DA7">
      <w:pPr>
        <w:pStyle w:val="BodyText"/>
        <w:rPr>
          <w:lang w:eastAsia="en-AU"/>
        </w:rPr>
      </w:pPr>
    </w:p>
    <w:p w14:paraId="67DFF589" w14:textId="77777777" w:rsidR="000D0906" w:rsidRDefault="000D0906" w:rsidP="00C53DA7">
      <w:pPr>
        <w:pStyle w:val="BodyText"/>
        <w:rPr>
          <w:lang w:eastAsia="en-AU"/>
        </w:rPr>
      </w:pPr>
    </w:p>
    <w:p w14:paraId="218FF0BA" w14:textId="77777777" w:rsidR="000D0906" w:rsidRDefault="000D0906" w:rsidP="00C53DA7">
      <w:pPr>
        <w:pStyle w:val="BodyText"/>
        <w:rPr>
          <w:lang w:eastAsia="en-AU"/>
        </w:rPr>
      </w:pPr>
    </w:p>
    <w:p w14:paraId="2F807620" w14:textId="77777777" w:rsidR="000D0906" w:rsidRDefault="000D0906" w:rsidP="00C53DA7">
      <w:pPr>
        <w:pStyle w:val="BodyText"/>
        <w:rPr>
          <w:lang w:eastAsia="en-AU"/>
        </w:rPr>
      </w:pPr>
    </w:p>
    <w:p w14:paraId="380F4B4C" w14:textId="77777777" w:rsidR="000D0906" w:rsidRDefault="000D0906" w:rsidP="00C53DA7">
      <w:pPr>
        <w:pStyle w:val="BodyText"/>
        <w:rPr>
          <w:lang w:eastAsia="en-AU"/>
        </w:rPr>
      </w:pPr>
    </w:p>
    <w:p w14:paraId="4D9AADA0" w14:textId="77777777" w:rsidR="000D0906" w:rsidRDefault="000D0906" w:rsidP="00C53DA7">
      <w:pPr>
        <w:pStyle w:val="BodyText"/>
        <w:rPr>
          <w:lang w:eastAsia="en-AU"/>
        </w:rPr>
      </w:pPr>
    </w:p>
    <w:p w14:paraId="2DBD14CD" w14:textId="77777777" w:rsidR="000D0906" w:rsidRDefault="000D0906" w:rsidP="00C53DA7">
      <w:pPr>
        <w:pStyle w:val="BodyText"/>
        <w:rPr>
          <w:lang w:eastAsia="en-AU"/>
        </w:rPr>
      </w:pPr>
    </w:p>
    <w:p w14:paraId="5CC94424" w14:textId="77777777" w:rsidR="000D0906" w:rsidRDefault="000D0906" w:rsidP="00C53DA7">
      <w:pPr>
        <w:pStyle w:val="BodyText"/>
        <w:rPr>
          <w:lang w:eastAsia="en-AU"/>
        </w:rPr>
      </w:pPr>
    </w:p>
    <w:p w14:paraId="55BA3676" w14:textId="77777777" w:rsidR="000D0906" w:rsidRDefault="000D0906" w:rsidP="00C53DA7">
      <w:pPr>
        <w:pStyle w:val="BodyText"/>
        <w:rPr>
          <w:lang w:eastAsia="en-AU"/>
        </w:rPr>
      </w:pPr>
    </w:p>
    <w:p w14:paraId="7847389D" w14:textId="77777777" w:rsidR="00C53DA7" w:rsidRDefault="00C53DA7" w:rsidP="00C53DA7">
      <w:pPr>
        <w:pStyle w:val="BodyText"/>
        <w:rPr>
          <w:lang w:eastAsia="en-AU"/>
        </w:rPr>
      </w:pPr>
    </w:p>
    <w:p w14:paraId="3148C615" w14:textId="7461971F" w:rsidR="00C53DA7" w:rsidRPr="00F469C0" w:rsidRDefault="00F469C0" w:rsidP="00C53DA7">
      <w:pPr>
        <w:pStyle w:val="BodyText"/>
        <w:rPr>
          <w:i/>
          <w:iCs/>
          <w:sz w:val="32"/>
          <w:szCs w:val="32"/>
          <w:lang w:eastAsia="en-AU"/>
        </w:rPr>
      </w:pPr>
      <w:bookmarkStart w:id="0" w:name="_Hlk189684147"/>
      <w:r w:rsidRPr="00F469C0">
        <w:rPr>
          <w:i/>
          <w:iCs/>
          <w:sz w:val="32"/>
          <w:szCs w:val="32"/>
          <w:lang w:eastAsia="en-AU"/>
        </w:rPr>
        <w:lastRenderedPageBreak/>
        <w:t>School Wide Negative Behaviour Response Plan</w:t>
      </w:r>
    </w:p>
    <w:tbl>
      <w:tblPr>
        <w:tblW w:w="10773"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6"/>
        <w:gridCol w:w="3400"/>
        <w:gridCol w:w="3400"/>
        <w:gridCol w:w="3257"/>
      </w:tblGrid>
      <w:tr w:rsidR="00F469C0" w:rsidRPr="00937BEF" w14:paraId="7EBECFA0" w14:textId="6C947BC9" w:rsidTr="0025454E">
        <w:trPr>
          <w:trHeight w:val="15"/>
        </w:trPr>
        <w:tc>
          <w:tcPr>
            <w:tcW w:w="716" w:type="dxa"/>
            <w:tcBorders>
              <w:top w:val="single" w:sz="8" w:space="0" w:color="002664" w:themeColor="accent2"/>
              <w:left w:val="single" w:sz="8" w:space="0" w:color="002664" w:themeColor="accent2"/>
              <w:bottom w:val="single" w:sz="8" w:space="0" w:color="002664" w:themeColor="accent2"/>
              <w:right w:val="nil"/>
            </w:tcBorders>
            <w:shd w:val="clear" w:color="auto" w:fill="8CB1DE" w:themeFill="accent3" w:themeFillTint="99"/>
          </w:tcPr>
          <w:p w14:paraId="2928F871" w14:textId="77777777" w:rsidR="00F469C0" w:rsidRDefault="00F469C0" w:rsidP="00EB0E21">
            <w:pPr>
              <w:spacing w:after="120"/>
              <w:jc w:val="center"/>
              <w:rPr>
                <w:rFonts w:ascii="Public Sans Medium" w:eastAsia="Public Sans Medium" w:hAnsi="Public Sans Medium" w:cs="Public Sans Medium"/>
                <w:b/>
                <w:bCs/>
                <w:color w:val="FFFFFF" w:themeColor="background1"/>
                <w:sz w:val="36"/>
                <w:szCs w:val="36"/>
              </w:rPr>
            </w:pPr>
          </w:p>
        </w:tc>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8CB1DE" w:themeFill="accent3" w:themeFillTint="99"/>
          </w:tcPr>
          <w:p w14:paraId="28096B9F" w14:textId="1C66A732" w:rsidR="00F469C0" w:rsidRPr="009B7C11" w:rsidRDefault="00F469C0" w:rsidP="00EB0E21">
            <w:pPr>
              <w:spacing w:after="120"/>
              <w:jc w:val="center"/>
              <w:rPr>
                <w:rFonts w:ascii="Public Sans Medium" w:eastAsia="Public Sans Medium" w:hAnsi="Public Sans Medium" w:cs="Public Sans Medium"/>
                <w:color w:val="FFFFFF" w:themeColor="background1"/>
                <w:sz w:val="36"/>
                <w:szCs w:val="36"/>
              </w:rPr>
            </w:pPr>
            <w:r>
              <w:rPr>
                <w:rFonts w:ascii="Public Sans Medium" w:eastAsia="Public Sans Medium" w:hAnsi="Public Sans Medium" w:cs="Public Sans Medium"/>
                <w:b/>
                <w:bCs/>
                <w:color w:val="FFFFFF" w:themeColor="background1"/>
                <w:sz w:val="36"/>
                <w:szCs w:val="36"/>
              </w:rPr>
              <w:t>Behaviour</w:t>
            </w:r>
          </w:p>
        </w:tc>
        <w:tc>
          <w:tcPr>
            <w:tcW w:w="3400" w:type="dxa"/>
            <w:tcBorders>
              <w:top w:val="single" w:sz="8" w:space="0" w:color="002664" w:themeColor="accent2"/>
              <w:left w:val="nil"/>
              <w:bottom w:val="single" w:sz="8" w:space="0" w:color="002664" w:themeColor="accent2"/>
              <w:right w:val="nil"/>
            </w:tcBorders>
            <w:shd w:val="clear" w:color="auto" w:fill="8CB1DE" w:themeFill="accent3" w:themeFillTint="99"/>
          </w:tcPr>
          <w:p w14:paraId="1C3EDE88" w14:textId="3D925396" w:rsidR="00F469C0" w:rsidRPr="009B7C11" w:rsidRDefault="00F469C0" w:rsidP="00EB0E21">
            <w:pPr>
              <w:spacing w:after="120"/>
              <w:jc w:val="center"/>
              <w:rPr>
                <w:rFonts w:ascii="Public Sans Medium" w:eastAsia="Public Sans Medium" w:hAnsi="Public Sans Medium" w:cs="Public Sans Medium"/>
                <w:color w:val="FFFFFF" w:themeColor="background1"/>
                <w:sz w:val="36"/>
                <w:szCs w:val="36"/>
              </w:rPr>
            </w:pPr>
            <w:r>
              <w:rPr>
                <w:rFonts w:ascii="Public Sans Medium" w:eastAsia="Public Sans Medium" w:hAnsi="Public Sans Medium" w:cs="Public Sans Medium"/>
                <w:b/>
                <w:bCs/>
                <w:color w:val="FFFFFF" w:themeColor="background1"/>
                <w:sz w:val="36"/>
                <w:szCs w:val="36"/>
              </w:rPr>
              <w:t>Response</w:t>
            </w:r>
          </w:p>
        </w:tc>
        <w:tc>
          <w:tcPr>
            <w:tcW w:w="3257" w:type="dxa"/>
            <w:tcBorders>
              <w:top w:val="single" w:sz="8" w:space="0" w:color="002664" w:themeColor="accent2"/>
              <w:left w:val="nil"/>
              <w:bottom w:val="single" w:sz="8" w:space="0" w:color="002664" w:themeColor="accent2"/>
              <w:right w:val="single" w:sz="4" w:space="0" w:color="auto"/>
            </w:tcBorders>
            <w:shd w:val="clear" w:color="auto" w:fill="8CB1DE" w:themeFill="accent3" w:themeFillTint="99"/>
          </w:tcPr>
          <w:p w14:paraId="175DC828" w14:textId="01F00935" w:rsidR="00F469C0" w:rsidRPr="009B7C11" w:rsidRDefault="00F469C0" w:rsidP="00EB0E21">
            <w:pPr>
              <w:spacing w:after="120"/>
              <w:jc w:val="center"/>
              <w:rPr>
                <w:rFonts w:ascii="Public Sans Medium" w:eastAsia="Public Sans Medium" w:hAnsi="Public Sans Medium" w:cs="Public Sans Medium"/>
                <w:b/>
                <w:bCs/>
                <w:color w:val="FFFFFF" w:themeColor="background1"/>
                <w:sz w:val="36"/>
                <w:szCs w:val="36"/>
              </w:rPr>
            </w:pPr>
            <w:r w:rsidRPr="009B7C11">
              <w:rPr>
                <w:rFonts w:ascii="Public Sans Medium" w:eastAsia="Public Sans Medium" w:hAnsi="Public Sans Medium" w:cs="Public Sans Medium"/>
                <w:b/>
                <w:bCs/>
                <w:color w:val="FFFFFF" w:themeColor="background1"/>
                <w:sz w:val="36"/>
                <w:szCs w:val="36"/>
              </w:rPr>
              <w:t>Staff Action/Strategies</w:t>
            </w:r>
          </w:p>
        </w:tc>
      </w:tr>
      <w:tr w:rsidR="00F469C0" w:rsidRPr="00F469C0" w14:paraId="58CEA2F4" w14:textId="2AF9789F" w:rsidTr="00A023DA">
        <w:trPr>
          <w:cantSplit/>
          <w:trHeight w:val="2685"/>
        </w:trPr>
        <w:tc>
          <w:tcPr>
            <w:tcW w:w="716" w:type="dxa"/>
            <w:tcBorders>
              <w:top w:val="single" w:sz="8" w:space="0" w:color="002664" w:themeColor="accent2"/>
              <w:left w:val="single" w:sz="8" w:space="0" w:color="002664" w:themeColor="accent2"/>
              <w:bottom w:val="single" w:sz="8" w:space="0" w:color="002664" w:themeColor="accent2"/>
              <w:right w:val="nil"/>
            </w:tcBorders>
            <w:shd w:val="clear" w:color="auto" w:fill="FFFFCC"/>
            <w:textDirection w:val="tbRl"/>
          </w:tcPr>
          <w:p w14:paraId="7D07EFBE" w14:textId="77431BB9" w:rsidR="00E3573A" w:rsidRPr="0025454E" w:rsidRDefault="00E3573A" w:rsidP="00E3573A">
            <w:pPr>
              <w:spacing w:before="100" w:beforeAutospacing="1" w:after="100" w:afterAutospacing="1"/>
              <w:ind w:left="113" w:right="113"/>
              <w:rPr>
                <w:rFonts w:ascii="Arial" w:eastAsia="Segoe UI" w:hAnsi="Arial" w:cs="Arial"/>
                <w:b/>
                <w:bCs/>
                <w:color w:val="000000" w:themeColor="text1"/>
                <w:sz w:val="24"/>
                <w:szCs w:val="24"/>
                <w:u w:val="single"/>
              </w:rPr>
            </w:pPr>
            <w:r w:rsidRPr="0025454E">
              <w:rPr>
                <w:rFonts w:ascii="Arial" w:eastAsia="Segoe UI" w:hAnsi="Arial" w:cs="Arial"/>
                <w:b/>
                <w:bCs/>
                <w:color w:val="000000" w:themeColor="text1"/>
                <w:sz w:val="24"/>
                <w:szCs w:val="24"/>
              </w:rPr>
              <w:t>Low</w:t>
            </w:r>
            <w:r w:rsidR="002B3E50" w:rsidRPr="0025454E">
              <w:rPr>
                <w:rFonts w:ascii="Arial" w:eastAsia="Segoe UI" w:hAnsi="Arial" w:cs="Arial"/>
                <w:b/>
                <w:bCs/>
                <w:color w:val="000000" w:themeColor="text1"/>
                <w:sz w:val="24"/>
                <w:szCs w:val="24"/>
              </w:rPr>
              <w:t xml:space="preserve"> level</w:t>
            </w:r>
            <w:r w:rsidRPr="0025454E">
              <w:rPr>
                <w:rFonts w:ascii="Arial" w:eastAsia="Segoe UI" w:hAnsi="Arial" w:cs="Arial"/>
                <w:b/>
                <w:bCs/>
                <w:color w:val="000000" w:themeColor="text1"/>
                <w:sz w:val="24"/>
                <w:szCs w:val="24"/>
              </w:rPr>
              <w:t xml:space="preserve"> behaviour</w:t>
            </w:r>
          </w:p>
          <w:p w14:paraId="0D0E8A90" w14:textId="77777777" w:rsidR="00F469C0" w:rsidRPr="0025454E" w:rsidRDefault="00F469C0" w:rsidP="00E3573A">
            <w:pPr>
              <w:spacing w:before="100" w:beforeAutospacing="1" w:after="100" w:afterAutospacing="1"/>
              <w:ind w:left="113" w:right="113"/>
              <w:rPr>
                <w:rFonts w:ascii="Arial" w:eastAsia="Segoe UI" w:hAnsi="Arial" w:cs="Arial"/>
                <w:b/>
                <w:bCs/>
                <w:color w:val="000000" w:themeColor="text1"/>
                <w:sz w:val="24"/>
                <w:szCs w:val="24"/>
                <w:u w:val="single"/>
              </w:rPr>
            </w:pPr>
          </w:p>
        </w:tc>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FFFFCC"/>
          </w:tcPr>
          <w:p w14:paraId="5F4C577D" w14:textId="77777777" w:rsidR="00D72EDE" w:rsidRDefault="00E3573A" w:rsidP="00D72EDE">
            <w:pPr>
              <w:pStyle w:val="BodyText"/>
              <w:spacing w:before="0" w:after="0"/>
              <w:rPr>
                <w:rFonts w:ascii="Arial" w:hAnsi="Arial" w:cs="Arial"/>
                <w:color w:val="auto"/>
                <w:sz w:val="12"/>
                <w:szCs w:val="12"/>
              </w:rPr>
            </w:pPr>
            <w:r w:rsidRPr="00D72EDE">
              <w:rPr>
                <w:rFonts w:ascii="Arial" w:hAnsi="Arial" w:cs="Arial"/>
                <w:color w:val="auto"/>
                <w:sz w:val="12"/>
                <w:szCs w:val="12"/>
              </w:rPr>
              <w:t xml:space="preserve">These behaviours are usually a once off, </w:t>
            </w:r>
            <w:r w:rsidR="002B3E50" w:rsidRPr="00D72EDE">
              <w:rPr>
                <w:rFonts w:ascii="Arial" w:hAnsi="Arial" w:cs="Arial"/>
                <w:color w:val="auto"/>
                <w:sz w:val="12"/>
                <w:szCs w:val="12"/>
              </w:rPr>
              <w:t>lapse or infrequent behaviour.</w:t>
            </w:r>
          </w:p>
          <w:p w14:paraId="41E5E980" w14:textId="56E9B833" w:rsidR="00E3573A" w:rsidRPr="00D72EDE" w:rsidRDefault="002B3E50" w:rsidP="00D72EDE">
            <w:pPr>
              <w:pStyle w:val="BodyText"/>
              <w:spacing w:before="0" w:after="0"/>
              <w:rPr>
                <w:rFonts w:ascii="Arial" w:hAnsi="Arial" w:cs="Arial"/>
                <w:color w:val="auto"/>
                <w:sz w:val="12"/>
                <w:szCs w:val="12"/>
              </w:rPr>
            </w:pPr>
            <w:r w:rsidRPr="00D72EDE">
              <w:rPr>
                <w:rFonts w:ascii="Arial" w:hAnsi="Arial" w:cs="Arial"/>
                <w:color w:val="auto"/>
                <w:sz w:val="12"/>
                <w:szCs w:val="12"/>
              </w:rPr>
              <w:t>Examples:</w:t>
            </w:r>
          </w:p>
          <w:p w14:paraId="434B70A0" w14:textId="63C2C3FF" w:rsidR="00F469C0" w:rsidRPr="00D72EDE" w:rsidRDefault="00F469C0" w:rsidP="00317C99">
            <w:pPr>
              <w:pStyle w:val="BodyText"/>
              <w:numPr>
                <w:ilvl w:val="0"/>
                <w:numId w:val="14"/>
              </w:numPr>
              <w:spacing w:before="0" w:after="0"/>
              <w:ind w:left="714" w:hanging="357"/>
              <w:rPr>
                <w:rFonts w:ascii="Arial" w:hAnsi="Arial" w:cs="Arial"/>
                <w:color w:val="auto"/>
                <w:sz w:val="12"/>
                <w:szCs w:val="12"/>
              </w:rPr>
            </w:pPr>
            <w:r w:rsidRPr="00D72EDE">
              <w:rPr>
                <w:rFonts w:ascii="Arial" w:hAnsi="Arial" w:cs="Arial"/>
                <w:color w:val="auto"/>
                <w:sz w:val="12"/>
                <w:szCs w:val="12"/>
              </w:rPr>
              <w:t>Off task</w:t>
            </w:r>
          </w:p>
          <w:p w14:paraId="402C94AC" w14:textId="77777777" w:rsidR="00F469C0" w:rsidRPr="00D72EDE" w:rsidRDefault="00F469C0" w:rsidP="00317C99">
            <w:pPr>
              <w:pStyle w:val="BodyText"/>
              <w:numPr>
                <w:ilvl w:val="0"/>
                <w:numId w:val="14"/>
              </w:numPr>
              <w:spacing w:before="100" w:beforeAutospacing="1" w:after="0"/>
              <w:ind w:left="714" w:hanging="357"/>
              <w:rPr>
                <w:rFonts w:ascii="Arial" w:hAnsi="Arial" w:cs="Arial"/>
                <w:color w:val="auto"/>
                <w:sz w:val="12"/>
                <w:szCs w:val="12"/>
              </w:rPr>
            </w:pPr>
            <w:r w:rsidRPr="00D72EDE">
              <w:rPr>
                <w:rFonts w:ascii="Arial" w:hAnsi="Arial" w:cs="Arial"/>
                <w:color w:val="auto"/>
                <w:sz w:val="12"/>
                <w:szCs w:val="12"/>
              </w:rPr>
              <w:t>Calling out over others</w:t>
            </w:r>
          </w:p>
          <w:p w14:paraId="09506F91"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Disrupting the learning</w:t>
            </w:r>
          </w:p>
          <w:p w14:paraId="6DD4C26C"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Work refusal</w:t>
            </w:r>
          </w:p>
          <w:p w14:paraId="1633A4A5"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Unkind words</w:t>
            </w:r>
          </w:p>
          <w:p w14:paraId="564007B6"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Unkind actions</w:t>
            </w:r>
          </w:p>
          <w:p w14:paraId="7174ACAD"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Out of bounds</w:t>
            </w:r>
          </w:p>
          <w:p w14:paraId="241167B4"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Minor language (under breath, to self)</w:t>
            </w:r>
          </w:p>
          <w:p w14:paraId="4AC42BCC"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Taking other’s items</w:t>
            </w:r>
          </w:p>
          <w:p w14:paraId="62D10EEB"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Not sharing</w:t>
            </w:r>
          </w:p>
          <w:p w14:paraId="09363719"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Unsafe actions (running past into someone)</w:t>
            </w:r>
          </w:p>
          <w:p w14:paraId="7FEC78DE"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Not using equipment responsibly</w:t>
            </w:r>
          </w:p>
          <w:p w14:paraId="2EF989AE" w14:textId="3ADDA224" w:rsidR="00F469C0" w:rsidRPr="00A023DA"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Late to class</w:t>
            </w:r>
          </w:p>
        </w:tc>
        <w:tc>
          <w:tcPr>
            <w:tcW w:w="3400" w:type="dxa"/>
            <w:tcBorders>
              <w:top w:val="single" w:sz="8" w:space="0" w:color="002664" w:themeColor="accent2"/>
              <w:left w:val="nil"/>
              <w:bottom w:val="single" w:sz="8" w:space="0" w:color="002664" w:themeColor="accent2"/>
              <w:right w:val="nil"/>
            </w:tcBorders>
            <w:shd w:val="clear" w:color="auto" w:fill="FFFFCC"/>
          </w:tcPr>
          <w:p w14:paraId="7A18072E" w14:textId="07E88345" w:rsidR="00F469C0" w:rsidRPr="00A023DA" w:rsidRDefault="00F469C0" w:rsidP="00F469C0">
            <w:pPr>
              <w:spacing w:before="100" w:beforeAutospacing="1" w:after="100" w:afterAutospacing="1"/>
              <w:rPr>
                <w:rFonts w:ascii="Arial" w:eastAsia="Segoe UI" w:hAnsi="Arial" w:cs="Arial"/>
                <w:b/>
                <w:bCs/>
                <w:color w:val="auto"/>
                <w:sz w:val="14"/>
                <w:szCs w:val="14"/>
                <w:u w:val="single"/>
              </w:rPr>
            </w:pPr>
            <w:r w:rsidRPr="00A023DA">
              <w:rPr>
                <w:rFonts w:ascii="Arial" w:eastAsia="Segoe UI" w:hAnsi="Arial" w:cs="Arial"/>
                <w:b/>
                <w:bCs/>
                <w:color w:val="auto"/>
                <w:sz w:val="14"/>
                <w:szCs w:val="14"/>
                <w:u w:val="single"/>
              </w:rPr>
              <w:t>Warning (1)</w:t>
            </w:r>
          </w:p>
          <w:p w14:paraId="06D85F22" w14:textId="77777777" w:rsidR="00F469C0" w:rsidRPr="00D72EDE" w:rsidRDefault="00F469C0" w:rsidP="00317C99">
            <w:pPr>
              <w:pStyle w:val="ListParagraph"/>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Verbal name behaviour, say how is not our school value</w:t>
            </w:r>
          </w:p>
          <w:p w14:paraId="3623B174" w14:textId="0B873B0B" w:rsidR="00F469C0" w:rsidRPr="00D72EDE" w:rsidRDefault="00F469C0" w:rsidP="00F469C0">
            <w:pPr>
              <w:pStyle w:val="BodyText"/>
              <w:spacing w:before="100" w:beforeAutospacing="1" w:after="100" w:afterAutospacing="1"/>
              <w:rPr>
                <w:rFonts w:ascii="Arial" w:hAnsi="Arial" w:cs="Arial"/>
                <w:color w:val="auto"/>
                <w:sz w:val="12"/>
                <w:szCs w:val="12"/>
              </w:rPr>
            </w:pPr>
            <w:r w:rsidRPr="00D72EDE">
              <w:rPr>
                <w:rFonts w:ascii="Arial" w:hAnsi="Arial" w:cs="Arial"/>
                <w:color w:val="auto"/>
                <w:sz w:val="12"/>
                <w:szCs w:val="12"/>
              </w:rPr>
              <w:t>“You threw the pencil, that is not respectful or safe.”</w:t>
            </w:r>
          </w:p>
        </w:tc>
        <w:tc>
          <w:tcPr>
            <w:tcW w:w="3257" w:type="dxa"/>
            <w:tcBorders>
              <w:top w:val="single" w:sz="8" w:space="0" w:color="002664" w:themeColor="accent2"/>
              <w:left w:val="nil"/>
              <w:bottom w:val="single" w:sz="8" w:space="0" w:color="002664" w:themeColor="accent2"/>
              <w:right w:val="single" w:sz="4" w:space="0" w:color="auto"/>
            </w:tcBorders>
            <w:shd w:val="clear" w:color="auto" w:fill="FFFFCC"/>
          </w:tcPr>
          <w:p w14:paraId="0C51C21F" w14:textId="5CEABC7D" w:rsidR="00F469C0" w:rsidRPr="00D72EDE" w:rsidRDefault="00F469C0" w:rsidP="00317C99">
            <w:pPr>
              <w:pStyle w:val="ListParagraph"/>
              <w:numPr>
                <w:ilvl w:val="0"/>
                <w:numId w:val="14"/>
              </w:numPr>
              <w:spacing w:before="100" w:beforeAutospacing="1" w:after="100" w:afterAutospacing="1"/>
              <w:ind w:left="714" w:hanging="357"/>
              <w:rPr>
                <w:rFonts w:ascii="Arial" w:eastAsia="Segoe UI" w:hAnsi="Arial" w:cs="Arial"/>
                <w:color w:val="auto"/>
                <w:sz w:val="12"/>
                <w:szCs w:val="12"/>
              </w:rPr>
            </w:pPr>
            <w:r w:rsidRPr="00D72EDE">
              <w:rPr>
                <w:rFonts w:ascii="Arial" w:eastAsia="Segoe UI" w:hAnsi="Arial" w:cs="Arial"/>
                <w:color w:val="auto"/>
                <w:sz w:val="12"/>
                <w:szCs w:val="12"/>
              </w:rPr>
              <w:t>Proximity</w:t>
            </w:r>
          </w:p>
          <w:p w14:paraId="4E4133AA" w14:textId="1CDAE0CF"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Rule Reminder</w:t>
            </w:r>
          </w:p>
          <w:p w14:paraId="1F855146" w14:textId="71478E15"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Signal/nonverbal</w:t>
            </w:r>
          </w:p>
          <w:p w14:paraId="1D44DFAE"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Ignore, teach, prompt, praise</w:t>
            </w:r>
          </w:p>
          <w:p w14:paraId="2DE74650"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Identify role model</w:t>
            </w:r>
          </w:p>
          <w:p w14:paraId="09F2730F"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Redirect</w:t>
            </w:r>
          </w:p>
          <w:p w14:paraId="63938FE5" w14:textId="4BE42BDF"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Reteach</w:t>
            </w:r>
          </w:p>
          <w:p w14:paraId="6EE5B5E1"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 xml:space="preserve">Provide choice </w:t>
            </w:r>
          </w:p>
          <w:p w14:paraId="664847BB"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Modify the environment</w:t>
            </w:r>
          </w:p>
          <w:p w14:paraId="7A2D4177"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Modify task</w:t>
            </w:r>
          </w:p>
          <w:p w14:paraId="6CDFB784"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Zones of regulation</w:t>
            </w:r>
          </w:p>
          <w:p w14:paraId="2CA7E0AE"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Mindfulness</w:t>
            </w:r>
          </w:p>
          <w:p w14:paraId="15540B58"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“We will begin when…”</w:t>
            </w:r>
          </w:p>
          <w:p w14:paraId="3910BFA8"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What you walk past you accept</w:t>
            </w:r>
          </w:p>
          <w:p w14:paraId="74BB4D66"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Ready to learn</w:t>
            </w:r>
          </w:p>
          <w:p w14:paraId="46A68372"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Display expectations</w:t>
            </w:r>
          </w:p>
          <w:p w14:paraId="4E204757"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Class dojo point taken</w:t>
            </w:r>
          </w:p>
          <w:p w14:paraId="147E0285" w14:textId="1716A83F" w:rsidR="00A908FA" w:rsidRDefault="00A908FA"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Take up time</w:t>
            </w:r>
          </w:p>
          <w:p w14:paraId="3F95327F" w14:textId="6D6ACFA3" w:rsidR="00A023DA" w:rsidRPr="00A023DA" w:rsidRDefault="00A606CB" w:rsidP="00317C99">
            <w:pPr>
              <w:pStyle w:val="BodyText"/>
              <w:numPr>
                <w:ilvl w:val="0"/>
                <w:numId w:val="14"/>
              </w:numPr>
              <w:spacing w:before="100" w:beforeAutospacing="1" w:after="0"/>
              <w:ind w:left="714" w:hanging="357"/>
              <w:rPr>
                <w:rFonts w:ascii="Arial" w:hAnsi="Arial" w:cs="Arial"/>
                <w:color w:val="auto"/>
                <w:sz w:val="12"/>
                <w:szCs w:val="12"/>
              </w:rPr>
            </w:pPr>
            <w:r>
              <w:rPr>
                <w:rFonts w:ascii="Arial" w:hAnsi="Arial" w:cs="Arial"/>
                <w:color w:val="auto"/>
                <w:sz w:val="12"/>
                <w:szCs w:val="12"/>
              </w:rPr>
              <w:t>Corrective</w:t>
            </w:r>
            <w:r w:rsidR="00F70435">
              <w:rPr>
                <w:rFonts w:ascii="Arial" w:hAnsi="Arial" w:cs="Arial"/>
                <w:color w:val="auto"/>
                <w:sz w:val="12"/>
                <w:szCs w:val="12"/>
              </w:rPr>
              <w:t xml:space="preserve"> feedback giving students a chance to improve</w:t>
            </w:r>
          </w:p>
        </w:tc>
      </w:tr>
      <w:tr w:rsidR="00F469C0" w:rsidRPr="00F469C0" w14:paraId="11D823D5" w14:textId="7F6203E6" w:rsidTr="00A023DA">
        <w:trPr>
          <w:cantSplit/>
          <w:trHeight w:val="2455"/>
        </w:trPr>
        <w:tc>
          <w:tcPr>
            <w:tcW w:w="716" w:type="dxa"/>
            <w:tcBorders>
              <w:top w:val="single" w:sz="8" w:space="0" w:color="002664" w:themeColor="accent2"/>
              <w:left w:val="single" w:sz="8" w:space="0" w:color="002664" w:themeColor="accent2"/>
              <w:bottom w:val="nil"/>
              <w:right w:val="nil"/>
            </w:tcBorders>
            <w:shd w:val="clear" w:color="auto" w:fill="A6CDEE" w:themeFill="accent4" w:themeFillTint="99"/>
            <w:textDirection w:val="tbRl"/>
          </w:tcPr>
          <w:p w14:paraId="40B49E5A" w14:textId="0C2314A3" w:rsidR="00E3573A" w:rsidRPr="0025454E" w:rsidRDefault="00E3573A" w:rsidP="00E3573A">
            <w:pPr>
              <w:spacing w:before="100" w:beforeAutospacing="1" w:after="100" w:afterAutospacing="1"/>
              <w:ind w:left="113" w:right="113"/>
              <w:rPr>
                <w:rFonts w:ascii="Arial" w:eastAsia="Segoe UI" w:hAnsi="Arial" w:cs="Arial"/>
                <w:b/>
                <w:bCs/>
                <w:color w:val="000000" w:themeColor="text1"/>
                <w:sz w:val="24"/>
                <w:szCs w:val="24"/>
                <w:u w:val="single"/>
              </w:rPr>
            </w:pPr>
            <w:r w:rsidRPr="0025454E">
              <w:rPr>
                <w:rFonts w:ascii="Arial" w:eastAsia="Segoe UI" w:hAnsi="Arial" w:cs="Arial"/>
                <w:b/>
                <w:bCs/>
                <w:color w:val="000000" w:themeColor="text1"/>
                <w:sz w:val="24"/>
                <w:szCs w:val="24"/>
              </w:rPr>
              <w:t>Moderate</w:t>
            </w:r>
            <w:r w:rsidR="002B3E50" w:rsidRPr="0025454E">
              <w:rPr>
                <w:rFonts w:ascii="Arial" w:eastAsia="Segoe UI" w:hAnsi="Arial" w:cs="Arial"/>
                <w:b/>
                <w:bCs/>
                <w:color w:val="000000" w:themeColor="text1"/>
                <w:sz w:val="24"/>
                <w:szCs w:val="24"/>
              </w:rPr>
              <w:t xml:space="preserve"> level</w:t>
            </w:r>
            <w:r w:rsidRPr="0025454E">
              <w:rPr>
                <w:rFonts w:ascii="Arial" w:eastAsia="Segoe UI" w:hAnsi="Arial" w:cs="Arial"/>
                <w:b/>
                <w:bCs/>
                <w:color w:val="000000" w:themeColor="text1"/>
                <w:sz w:val="24"/>
                <w:szCs w:val="24"/>
              </w:rPr>
              <w:t xml:space="preserve"> </w:t>
            </w:r>
            <w:r w:rsidRPr="0025454E">
              <w:rPr>
                <w:rFonts w:ascii="Arial" w:eastAsia="Segoe UI" w:hAnsi="Arial" w:cs="Arial"/>
                <w:b/>
                <w:bCs/>
                <w:color w:val="000000" w:themeColor="text1"/>
                <w:sz w:val="24"/>
                <w:szCs w:val="24"/>
              </w:rPr>
              <w:t>behaviour</w:t>
            </w:r>
          </w:p>
          <w:p w14:paraId="312DDCEE" w14:textId="77777777" w:rsidR="00F469C0" w:rsidRPr="0025454E" w:rsidRDefault="00F469C0" w:rsidP="00E3573A">
            <w:pPr>
              <w:spacing w:before="100" w:beforeAutospacing="1" w:after="100" w:afterAutospacing="1"/>
              <w:ind w:left="113" w:right="113"/>
              <w:rPr>
                <w:rFonts w:ascii="Arial" w:eastAsia="Segoe UI" w:hAnsi="Arial" w:cs="Arial"/>
                <w:b/>
                <w:bCs/>
                <w:color w:val="000000" w:themeColor="text1"/>
                <w:sz w:val="24"/>
                <w:szCs w:val="24"/>
              </w:rPr>
            </w:pPr>
          </w:p>
        </w:tc>
        <w:tc>
          <w:tcPr>
            <w:tcW w:w="3400" w:type="dxa"/>
            <w:tcBorders>
              <w:top w:val="single" w:sz="8" w:space="0" w:color="002664" w:themeColor="accent2"/>
              <w:left w:val="single" w:sz="8" w:space="0" w:color="002664" w:themeColor="accent2"/>
              <w:bottom w:val="nil"/>
              <w:right w:val="nil"/>
            </w:tcBorders>
            <w:shd w:val="clear" w:color="auto" w:fill="A6CDEE" w:themeFill="accent4" w:themeFillTint="99"/>
          </w:tcPr>
          <w:p w14:paraId="061339B3" w14:textId="312F8D8A" w:rsidR="00F469C0" w:rsidRPr="00D72EDE" w:rsidRDefault="00F469C0" w:rsidP="00D72EDE">
            <w:pPr>
              <w:rPr>
                <w:rFonts w:ascii="Arial" w:hAnsi="Arial" w:cs="Arial"/>
                <w:color w:val="auto"/>
                <w:sz w:val="12"/>
                <w:szCs w:val="12"/>
              </w:rPr>
            </w:pPr>
            <w:r w:rsidRPr="00D72EDE">
              <w:rPr>
                <w:rFonts w:ascii="Arial" w:eastAsia="Segoe UI" w:hAnsi="Arial" w:cs="Arial"/>
                <w:b/>
                <w:bCs/>
                <w:color w:val="auto"/>
                <w:sz w:val="12"/>
                <w:szCs w:val="12"/>
              </w:rPr>
              <w:t xml:space="preserve"> </w:t>
            </w:r>
            <w:r w:rsidRPr="00D72EDE">
              <w:rPr>
                <w:rFonts w:ascii="Arial" w:hAnsi="Arial" w:cs="Arial"/>
                <w:color w:val="auto"/>
                <w:sz w:val="12"/>
                <w:szCs w:val="12"/>
              </w:rPr>
              <w:t>These behaviours at a more intentional, frequent and longer duration after a teacher has warned the student</w:t>
            </w:r>
          </w:p>
          <w:p w14:paraId="5C184ACB" w14:textId="48BB76C2" w:rsidR="00E3573A" w:rsidRPr="00D72EDE" w:rsidRDefault="00E3573A" w:rsidP="00D72EDE">
            <w:pPr>
              <w:pStyle w:val="BodyText"/>
              <w:spacing w:before="0" w:after="0"/>
              <w:rPr>
                <w:rFonts w:ascii="Arial" w:hAnsi="Arial" w:cs="Arial"/>
                <w:color w:val="auto"/>
                <w:sz w:val="12"/>
                <w:szCs w:val="12"/>
              </w:rPr>
            </w:pPr>
            <w:r w:rsidRPr="00D72EDE">
              <w:rPr>
                <w:rFonts w:ascii="Arial" w:hAnsi="Arial" w:cs="Arial"/>
                <w:color w:val="auto"/>
                <w:sz w:val="12"/>
                <w:szCs w:val="12"/>
              </w:rPr>
              <w:t>Examples:</w:t>
            </w:r>
          </w:p>
          <w:p w14:paraId="7A263DA2" w14:textId="77777777" w:rsidR="00F469C0" w:rsidRPr="00D72EDE" w:rsidRDefault="00F469C0" w:rsidP="00317C99">
            <w:pPr>
              <w:pStyle w:val="BodyText"/>
              <w:numPr>
                <w:ilvl w:val="0"/>
                <w:numId w:val="14"/>
              </w:numPr>
              <w:spacing w:before="0" w:after="0"/>
              <w:ind w:left="714" w:hanging="357"/>
              <w:rPr>
                <w:rFonts w:ascii="Arial" w:hAnsi="Arial" w:cs="Arial"/>
                <w:color w:val="auto"/>
                <w:sz w:val="12"/>
                <w:szCs w:val="12"/>
              </w:rPr>
            </w:pPr>
            <w:r w:rsidRPr="00D72EDE">
              <w:rPr>
                <w:rFonts w:ascii="Arial" w:hAnsi="Arial" w:cs="Arial"/>
                <w:color w:val="auto"/>
                <w:sz w:val="12"/>
                <w:szCs w:val="12"/>
              </w:rPr>
              <w:t>Off task</w:t>
            </w:r>
          </w:p>
          <w:p w14:paraId="281775C0" w14:textId="77777777" w:rsidR="00F469C0" w:rsidRPr="00D72EDE" w:rsidRDefault="00F469C0" w:rsidP="00317C99">
            <w:pPr>
              <w:pStyle w:val="BodyText"/>
              <w:numPr>
                <w:ilvl w:val="0"/>
                <w:numId w:val="14"/>
              </w:numPr>
              <w:spacing w:before="0" w:after="0"/>
              <w:ind w:left="714" w:hanging="357"/>
              <w:rPr>
                <w:rFonts w:ascii="Arial" w:hAnsi="Arial" w:cs="Arial"/>
                <w:color w:val="auto"/>
                <w:sz w:val="12"/>
                <w:szCs w:val="12"/>
              </w:rPr>
            </w:pPr>
            <w:r w:rsidRPr="00D72EDE">
              <w:rPr>
                <w:rFonts w:ascii="Arial" w:hAnsi="Arial" w:cs="Arial"/>
                <w:color w:val="auto"/>
                <w:sz w:val="12"/>
                <w:szCs w:val="12"/>
              </w:rPr>
              <w:t>Calling out over others</w:t>
            </w:r>
          </w:p>
          <w:p w14:paraId="270D1101" w14:textId="77777777" w:rsidR="00F469C0" w:rsidRPr="00D72EDE" w:rsidRDefault="00F469C0" w:rsidP="00317C99">
            <w:pPr>
              <w:pStyle w:val="BodyText"/>
              <w:numPr>
                <w:ilvl w:val="0"/>
                <w:numId w:val="14"/>
              </w:numPr>
              <w:spacing w:before="0" w:after="0"/>
              <w:ind w:left="714" w:hanging="357"/>
              <w:rPr>
                <w:rFonts w:ascii="Arial" w:hAnsi="Arial" w:cs="Arial"/>
                <w:color w:val="auto"/>
                <w:sz w:val="12"/>
                <w:szCs w:val="12"/>
              </w:rPr>
            </w:pPr>
            <w:r w:rsidRPr="00D72EDE">
              <w:rPr>
                <w:rFonts w:ascii="Arial" w:hAnsi="Arial" w:cs="Arial"/>
                <w:color w:val="auto"/>
                <w:sz w:val="12"/>
                <w:szCs w:val="12"/>
              </w:rPr>
              <w:t>Disrupting the learning</w:t>
            </w:r>
          </w:p>
          <w:p w14:paraId="3B522D6D"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Work refusal</w:t>
            </w:r>
          </w:p>
          <w:p w14:paraId="5AA5952C"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Unkind words</w:t>
            </w:r>
          </w:p>
          <w:p w14:paraId="1D58AC60"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Unkind actions</w:t>
            </w:r>
          </w:p>
          <w:p w14:paraId="6DD9AE39"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Out of bounds</w:t>
            </w:r>
          </w:p>
          <w:p w14:paraId="52FDA842"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Minor language (under breath, to self)</w:t>
            </w:r>
          </w:p>
          <w:p w14:paraId="682CC703"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Taking other’s items</w:t>
            </w:r>
          </w:p>
          <w:p w14:paraId="18DBB288"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Not sharing</w:t>
            </w:r>
          </w:p>
          <w:p w14:paraId="3F5CC939"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Unsafe actions (running past into someone)</w:t>
            </w:r>
          </w:p>
          <w:p w14:paraId="65A063ED"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Not using equipment responsibly</w:t>
            </w:r>
          </w:p>
          <w:p w14:paraId="55265B3B" w14:textId="77777777" w:rsidR="00F469C0" w:rsidRPr="00D72EDE"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Late to class</w:t>
            </w:r>
          </w:p>
          <w:p w14:paraId="7B352B5B" w14:textId="03F612DF" w:rsidR="00F469C0" w:rsidRPr="00A023DA" w:rsidRDefault="00F469C0" w:rsidP="00317C99">
            <w:pPr>
              <w:pStyle w:val="BodyText"/>
              <w:numPr>
                <w:ilvl w:val="0"/>
                <w:numId w:val="14"/>
              </w:numPr>
              <w:spacing w:before="100" w:beforeAutospacing="1" w:after="100" w:afterAutospacing="1"/>
              <w:ind w:left="714" w:hanging="357"/>
              <w:rPr>
                <w:rFonts w:ascii="Arial" w:hAnsi="Arial" w:cs="Arial"/>
                <w:color w:val="auto"/>
                <w:sz w:val="12"/>
                <w:szCs w:val="12"/>
              </w:rPr>
            </w:pPr>
            <w:r w:rsidRPr="00D72EDE">
              <w:rPr>
                <w:rFonts w:ascii="Arial" w:hAnsi="Arial" w:cs="Arial"/>
                <w:color w:val="auto"/>
                <w:sz w:val="12"/>
                <w:szCs w:val="12"/>
              </w:rPr>
              <w:t>Rough pla</w:t>
            </w:r>
            <w:r w:rsidR="00A023DA">
              <w:rPr>
                <w:rFonts w:ascii="Arial" w:hAnsi="Arial" w:cs="Arial"/>
                <w:color w:val="auto"/>
                <w:sz w:val="12"/>
                <w:szCs w:val="12"/>
              </w:rPr>
              <w:t>y</w:t>
            </w:r>
          </w:p>
        </w:tc>
        <w:tc>
          <w:tcPr>
            <w:tcW w:w="3400" w:type="dxa"/>
            <w:tcBorders>
              <w:top w:val="single" w:sz="8" w:space="0" w:color="002664" w:themeColor="accent2"/>
              <w:left w:val="nil"/>
              <w:bottom w:val="nil"/>
              <w:right w:val="nil"/>
            </w:tcBorders>
            <w:shd w:val="clear" w:color="auto" w:fill="A6CDEE" w:themeFill="accent4" w:themeFillTint="99"/>
          </w:tcPr>
          <w:p w14:paraId="1F0BF809" w14:textId="28078D6A" w:rsidR="00F469C0" w:rsidRPr="00D72EDE" w:rsidRDefault="00F469C0" w:rsidP="00F469C0">
            <w:pPr>
              <w:spacing w:before="100" w:beforeAutospacing="1" w:after="100" w:afterAutospacing="1"/>
              <w:rPr>
                <w:rFonts w:ascii="Arial" w:eastAsia="Segoe UI" w:hAnsi="Arial" w:cs="Arial"/>
                <w:color w:val="auto"/>
                <w:sz w:val="12"/>
                <w:szCs w:val="12"/>
              </w:rPr>
            </w:pPr>
            <w:r w:rsidRPr="00D72EDE">
              <w:rPr>
                <w:rFonts w:ascii="Arial" w:eastAsia="Segoe UI" w:hAnsi="Arial" w:cs="Arial"/>
                <w:color w:val="auto"/>
                <w:sz w:val="12"/>
                <w:szCs w:val="12"/>
              </w:rPr>
              <w:t xml:space="preserve"> </w:t>
            </w:r>
            <w:r w:rsidRPr="00A023DA">
              <w:rPr>
                <w:rFonts w:ascii="Arial" w:eastAsia="Segoe UI" w:hAnsi="Arial" w:cs="Arial"/>
                <w:b/>
                <w:bCs/>
                <w:color w:val="auto"/>
                <w:sz w:val="14"/>
                <w:szCs w:val="14"/>
                <w:u w:val="single"/>
              </w:rPr>
              <w:t>Warning (</w:t>
            </w:r>
            <w:r w:rsidRPr="00A023DA">
              <w:rPr>
                <w:rFonts w:ascii="Arial" w:eastAsia="Segoe UI" w:hAnsi="Arial" w:cs="Arial"/>
                <w:b/>
                <w:bCs/>
                <w:color w:val="auto"/>
                <w:sz w:val="14"/>
                <w:szCs w:val="14"/>
                <w:u w:val="single"/>
              </w:rPr>
              <w:t>2</w:t>
            </w:r>
            <w:r w:rsidRPr="00A023DA">
              <w:rPr>
                <w:rFonts w:ascii="Arial" w:eastAsia="Segoe UI" w:hAnsi="Arial" w:cs="Arial"/>
                <w:b/>
                <w:bCs/>
                <w:color w:val="auto"/>
                <w:sz w:val="14"/>
                <w:szCs w:val="14"/>
                <w:u w:val="single"/>
              </w:rPr>
              <w:t>)</w:t>
            </w:r>
          </w:p>
          <w:p w14:paraId="29372B1E" w14:textId="77777777" w:rsidR="00F469C0" w:rsidRPr="00D72EDE" w:rsidRDefault="00F469C0" w:rsidP="00317C99">
            <w:pPr>
              <w:pStyle w:val="ListParagraph"/>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Verbal name behaviour, say how is not our school value</w:t>
            </w:r>
          </w:p>
          <w:p w14:paraId="447DDA11" w14:textId="77777777" w:rsidR="00F469C0" w:rsidRPr="00D72EDE" w:rsidRDefault="00F469C0" w:rsidP="00F469C0">
            <w:pPr>
              <w:pStyle w:val="BodyText"/>
              <w:spacing w:before="100" w:beforeAutospacing="1" w:after="100" w:afterAutospacing="1"/>
              <w:rPr>
                <w:rFonts w:ascii="Arial" w:hAnsi="Arial" w:cs="Arial"/>
                <w:color w:val="auto"/>
                <w:sz w:val="12"/>
                <w:szCs w:val="12"/>
              </w:rPr>
            </w:pPr>
            <w:r w:rsidRPr="00D72EDE">
              <w:rPr>
                <w:rFonts w:ascii="Arial" w:hAnsi="Arial" w:cs="Arial"/>
                <w:color w:val="auto"/>
                <w:sz w:val="12"/>
                <w:szCs w:val="12"/>
              </w:rPr>
              <w:t>“You threw the pencil, that is not respectful or safe.”</w:t>
            </w:r>
          </w:p>
          <w:p w14:paraId="41CD3FCA" w14:textId="14E9B840" w:rsidR="00F469C0" w:rsidRPr="00A023DA" w:rsidRDefault="00F469C0" w:rsidP="00A023DA">
            <w:pPr>
              <w:pStyle w:val="BodyText"/>
              <w:spacing w:before="100" w:beforeAutospacing="1" w:after="100" w:afterAutospacing="1"/>
              <w:rPr>
                <w:rFonts w:ascii="Arial" w:hAnsi="Arial" w:cs="Arial"/>
                <w:color w:val="auto"/>
                <w:sz w:val="12"/>
                <w:szCs w:val="12"/>
              </w:rPr>
            </w:pPr>
            <w:r w:rsidRPr="00D72EDE">
              <w:rPr>
                <w:rFonts w:ascii="Arial" w:hAnsi="Arial" w:cs="Arial"/>
                <w:color w:val="auto"/>
                <w:sz w:val="12"/>
                <w:szCs w:val="12"/>
              </w:rPr>
              <w:t>This is your second warning.</w:t>
            </w:r>
          </w:p>
        </w:tc>
        <w:tc>
          <w:tcPr>
            <w:tcW w:w="3257" w:type="dxa"/>
            <w:tcBorders>
              <w:top w:val="single" w:sz="8" w:space="0" w:color="002664" w:themeColor="accent2"/>
              <w:left w:val="nil"/>
              <w:bottom w:val="single" w:sz="8" w:space="0" w:color="002664" w:themeColor="accent2"/>
              <w:right w:val="single" w:sz="4" w:space="0" w:color="auto"/>
            </w:tcBorders>
            <w:shd w:val="clear" w:color="auto" w:fill="A6CDEE" w:themeFill="accent4" w:themeFillTint="99"/>
          </w:tcPr>
          <w:p w14:paraId="36DE654C" w14:textId="77777777" w:rsidR="00A023DA" w:rsidRPr="00A023DA" w:rsidRDefault="00A023DA" w:rsidP="00A023DA">
            <w:pPr>
              <w:spacing w:before="100" w:beforeAutospacing="1" w:after="100" w:afterAutospacing="1"/>
              <w:rPr>
                <w:rFonts w:ascii="Arial" w:eastAsia="Segoe UI" w:hAnsi="Arial" w:cs="Arial"/>
                <w:color w:val="auto"/>
                <w:sz w:val="12"/>
                <w:szCs w:val="12"/>
              </w:rPr>
            </w:pPr>
          </w:p>
          <w:p w14:paraId="10CCB863" w14:textId="35AC87B1" w:rsidR="00F469C0" w:rsidRPr="00D72EDE" w:rsidRDefault="00F469C0" w:rsidP="00317C99">
            <w:pPr>
              <w:pStyle w:val="ListParagraph"/>
              <w:numPr>
                <w:ilvl w:val="0"/>
                <w:numId w:val="14"/>
              </w:numPr>
              <w:spacing w:before="100" w:beforeAutospacing="1" w:after="100" w:afterAutospacing="1"/>
              <w:rPr>
                <w:rFonts w:ascii="Arial" w:eastAsia="Segoe UI" w:hAnsi="Arial" w:cs="Arial"/>
                <w:color w:val="auto"/>
                <w:sz w:val="12"/>
                <w:szCs w:val="12"/>
              </w:rPr>
            </w:pPr>
            <w:r w:rsidRPr="00D72EDE">
              <w:rPr>
                <w:rFonts w:ascii="Arial" w:eastAsia="Segoe UI" w:hAnsi="Arial" w:cs="Arial"/>
                <w:color w:val="auto"/>
                <w:sz w:val="12"/>
                <w:szCs w:val="12"/>
              </w:rPr>
              <w:t>Student moved to a quieter workspace</w:t>
            </w:r>
          </w:p>
          <w:p w14:paraId="3FC9A5F6" w14:textId="7B590763"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Student has 5 minutes in sensory space</w:t>
            </w:r>
          </w:p>
          <w:p w14:paraId="5FD4F983" w14:textId="5FA2565D"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Student conference</w:t>
            </w:r>
          </w:p>
          <w:p w14:paraId="08C8C9DE" w14:textId="1B5A4076"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Explicit teaching of behaviour</w:t>
            </w:r>
          </w:p>
          <w:p w14:paraId="5704AB03" w14:textId="3DB6BCA3"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 xml:space="preserve">Time off </w:t>
            </w:r>
            <w:proofErr w:type="gramStart"/>
            <w:r w:rsidRPr="00D72EDE">
              <w:rPr>
                <w:rFonts w:ascii="Arial" w:hAnsi="Arial" w:cs="Arial"/>
                <w:color w:val="auto"/>
                <w:sz w:val="12"/>
                <w:szCs w:val="12"/>
              </w:rPr>
              <w:t>play</w:t>
            </w:r>
            <w:proofErr w:type="gramEnd"/>
            <w:r w:rsidRPr="00D72EDE">
              <w:rPr>
                <w:rFonts w:ascii="Arial" w:hAnsi="Arial" w:cs="Arial"/>
                <w:color w:val="auto"/>
                <w:sz w:val="12"/>
                <w:szCs w:val="12"/>
              </w:rPr>
              <w:t xml:space="preserve"> next break</w:t>
            </w:r>
          </w:p>
          <w:p w14:paraId="22ED604D" w14:textId="37B7C77F"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Change seating plan</w:t>
            </w:r>
          </w:p>
          <w:p w14:paraId="1628829E" w14:textId="549E2639"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Pause, prompt, praise</w:t>
            </w:r>
          </w:p>
          <w:p w14:paraId="2E79CE2F" w14:textId="4D3949F8"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Mindfulness</w:t>
            </w:r>
          </w:p>
          <w:p w14:paraId="4C794CD3" w14:textId="087CE0E9"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Incentive (not a ticket or token)</w:t>
            </w:r>
          </w:p>
          <w:p w14:paraId="0A7CA312" w14:textId="736B5337" w:rsidR="00F469C0" w:rsidRPr="00D72EDE"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Brain break – Reset</w:t>
            </w:r>
          </w:p>
          <w:p w14:paraId="6E3C9054" w14:textId="18AB65A2" w:rsidR="00F469C0" w:rsidRPr="00A023DA" w:rsidRDefault="00F469C0" w:rsidP="00317C99">
            <w:pPr>
              <w:pStyle w:val="BodyText"/>
              <w:numPr>
                <w:ilvl w:val="0"/>
                <w:numId w:val="14"/>
              </w:numPr>
              <w:spacing w:before="100" w:beforeAutospacing="1" w:after="100" w:afterAutospacing="1"/>
              <w:rPr>
                <w:rFonts w:ascii="Arial" w:hAnsi="Arial" w:cs="Arial"/>
                <w:color w:val="auto"/>
                <w:sz w:val="12"/>
                <w:szCs w:val="12"/>
              </w:rPr>
            </w:pPr>
            <w:r w:rsidRPr="00D72EDE">
              <w:rPr>
                <w:rFonts w:ascii="Arial" w:hAnsi="Arial" w:cs="Arial"/>
                <w:color w:val="auto"/>
                <w:sz w:val="12"/>
                <w:szCs w:val="12"/>
              </w:rPr>
              <w:t xml:space="preserve">Give </w:t>
            </w:r>
            <w:proofErr w:type="spellStart"/>
            <w:r w:rsidRPr="00D72EDE">
              <w:rPr>
                <w:rFonts w:ascii="Arial" w:hAnsi="Arial" w:cs="Arial"/>
                <w:color w:val="auto"/>
                <w:sz w:val="12"/>
                <w:szCs w:val="12"/>
              </w:rPr>
              <w:t>an</w:t>
            </w:r>
            <w:r w:rsidR="00A023DA">
              <w:rPr>
                <w:rFonts w:ascii="Arial" w:hAnsi="Arial" w:cs="Arial"/>
                <w:color w:val="auto"/>
                <w:sz w:val="12"/>
                <w:szCs w:val="12"/>
              </w:rPr>
              <w:t>b</w:t>
            </w:r>
            <w:proofErr w:type="spellEnd"/>
            <w:r w:rsidRPr="00D72EDE">
              <w:rPr>
                <w:rFonts w:ascii="Arial" w:hAnsi="Arial" w:cs="Arial"/>
                <w:color w:val="auto"/>
                <w:sz w:val="12"/>
                <w:szCs w:val="12"/>
              </w:rPr>
              <w:t xml:space="preserve"> alternative </w:t>
            </w:r>
            <w:r w:rsidR="00A023DA">
              <w:rPr>
                <w:rFonts w:ascii="Arial" w:hAnsi="Arial" w:cs="Arial"/>
                <w:color w:val="auto"/>
                <w:sz w:val="12"/>
                <w:szCs w:val="12"/>
              </w:rPr>
              <w:t>task</w:t>
            </w:r>
          </w:p>
        </w:tc>
      </w:tr>
      <w:tr w:rsidR="00F469C0" w:rsidRPr="00F469C0" w14:paraId="4A1F2E7C" w14:textId="540F0984" w:rsidTr="00913B68">
        <w:trPr>
          <w:cantSplit/>
          <w:trHeight w:val="1134"/>
        </w:trPr>
        <w:tc>
          <w:tcPr>
            <w:tcW w:w="716" w:type="dxa"/>
            <w:tcBorders>
              <w:top w:val="single" w:sz="8" w:space="0" w:color="002664" w:themeColor="accent2"/>
              <w:left w:val="single" w:sz="8" w:space="0" w:color="002664" w:themeColor="accent2"/>
              <w:bottom w:val="single" w:sz="8" w:space="0" w:color="002664" w:themeColor="accent2"/>
              <w:right w:val="nil"/>
            </w:tcBorders>
            <w:shd w:val="clear" w:color="auto" w:fill="FFCC66"/>
            <w:textDirection w:val="tbRl"/>
          </w:tcPr>
          <w:p w14:paraId="1C80F42B" w14:textId="69B77766" w:rsidR="002B3E50" w:rsidRPr="0025454E" w:rsidRDefault="002B3E50" w:rsidP="00A0129E">
            <w:pPr>
              <w:ind w:left="113" w:right="113"/>
              <w:rPr>
                <w:rFonts w:ascii="Arial" w:eastAsia="Segoe UI" w:hAnsi="Arial" w:cs="Arial"/>
                <w:b/>
                <w:bCs/>
                <w:color w:val="000000" w:themeColor="text1"/>
                <w:sz w:val="24"/>
                <w:szCs w:val="24"/>
                <w:u w:val="single"/>
              </w:rPr>
            </w:pPr>
            <w:r w:rsidRPr="0025454E">
              <w:rPr>
                <w:rFonts w:ascii="Arial" w:eastAsia="Segoe UI" w:hAnsi="Arial" w:cs="Arial"/>
                <w:b/>
                <w:bCs/>
                <w:color w:val="000000" w:themeColor="text1"/>
                <w:sz w:val="24"/>
                <w:szCs w:val="24"/>
              </w:rPr>
              <w:t>High level</w:t>
            </w:r>
            <w:r w:rsidRPr="0025454E">
              <w:rPr>
                <w:rFonts w:ascii="Arial" w:eastAsia="Segoe UI" w:hAnsi="Arial" w:cs="Arial"/>
                <w:b/>
                <w:bCs/>
                <w:color w:val="000000" w:themeColor="text1"/>
                <w:sz w:val="24"/>
                <w:szCs w:val="24"/>
              </w:rPr>
              <w:t xml:space="preserve"> behaviour</w:t>
            </w:r>
          </w:p>
          <w:p w14:paraId="5FAA43FF" w14:textId="77777777" w:rsidR="00F469C0" w:rsidRPr="0025454E" w:rsidRDefault="00F469C0" w:rsidP="00A0129E">
            <w:pPr>
              <w:ind w:left="113" w:right="113"/>
              <w:rPr>
                <w:rFonts w:ascii="Arial" w:eastAsia="Segoe UI" w:hAnsi="Arial" w:cs="Arial"/>
                <w:b/>
                <w:bCs/>
                <w:color w:val="000000" w:themeColor="text1"/>
                <w:sz w:val="24"/>
                <w:szCs w:val="24"/>
              </w:rPr>
            </w:pPr>
          </w:p>
        </w:tc>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FFCC66"/>
          </w:tcPr>
          <w:p w14:paraId="4ED17B93" w14:textId="3C97B1CD" w:rsidR="00F469C0" w:rsidRPr="00D72EDE" w:rsidRDefault="002B3E50" w:rsidP="00A0129E">
            <w:pPr>
              <w:rPr>
                <w:rFonts w:ascii="Arial" w:hAnsi="Arial" w:cs="Arial"/>
                <w:color w:val="auto"/>
                <w:sz w:val="12"/>
                <w:szCs w:val="12"/>
              </w:rPr>
            </w:pPr>
            <w:r w:rsidRPr="00D72EDE">
              <w:rPr>
                <w:rFonts w:ascii="Arial" w:hAnsi="Arial" w:cs="Arial"/>
                <w:color w:val="auto"/>
                <w:sz w:val="12"/>
                <w:szCs w:val="12"/>
              </w:rPr>
              <w:t>This is a ‘behaviour of concern’</w:t>
            </w:r>
            <w:r w:rsidR="006F678E" w:rsidRPr="00D72EDE">
              <w:rPr>
                <w:rFonts w:ascii="Arial" w:hAnsi="Arial" w:cs="Arial"/>
                <w:color w:val="auto"/>
                <w:sz w:val="12"/>
                <w:szCs w:val="12"/>
              </w:rPr>
              <w:t>. A behaviour that is challenging, complex or unsafe</w:t>
            </w:r>
            <w:r w:rsidR="00A0129E" w:rsidRPr="00D72EDE">
              <w:rPr>
                <w:rFonts w:ascii="Arial" w:hAnsi="Arial" w:cs="Arial"/>
                <w:color w:val="auto"/>
                <w:sz w:val="12"/>
                <w:szCs w:val="12"/>
              </w:rPr>
              <w:t xml:space="preserve"> that requires more persistent and intensive interventions.</w:t>
            </w:r>
          </w:p>
          <w:p w14:paraId="0C85E88F" w14:textId="4160E0AA" w:rsidR="00F469C0" w:rsidRPr="00D72EDE" w:rsidRDefault="00A0129E" w:rsidP="00A0129E">
            <w:pPr>
              <w:pStyle w:val="BodyText"/>
              <w:spacing w:before="0" w:after="0"/>
              <w:rPr>
                <w:rFonts w:ascii="Arial" w:hAnsi="Arial" w:cs="Arial"/>
                <w:color w:val="auto"/>
                <w:sz w:val="12"/>
                <w:szCs w:val="12"/>
              </w:rPr>
            </w:pPr>
            <w:r w:rsidRPr="00D72EDE">
              <w:rPr>
                <w:rFonts w:ascii="Arial" w:hAnsi="Arial" w:cs="Arial"/>
                <w:color w:val="auto"/>
                <w:sz w:val="12"/>
                <w:szCs w:val="12"/>
              </w:rPr>
              <w:t>Behaviour</w:t>
            </w:r>
            <w:r w:rsidR="00F469C0" w:rsidRPr="00D72EDE">
              <w:rPr>
                <w:rFonts w:ascii="Arial" w:hAnsi="Arial" w:cs="Arial"/>
                <w:color w:val="auto"/>
                <w:sz w:val="12"/>
                <w:szCs w:val="12"/>
              </w:rPr>
              <w:t xml:space="preserve"> card written and given to student.</w:t>
            </w:r>
          </w:p>
          <w:p w14:paraId="69A95459" w14:textId="3E7EF8A4" w:rsidR="00F469C0" w:rsidRPr="00D72EDE" w:rsidRDefault="00F469C0" w:rsidP="00A0129E">
            <w:pPr>
              <w:pStyle w:val="BodyText"/>
              <w:spacing w:before="0" w:after="0"/>
              <w:rPr>
                <w:rFonts w:ascii="Arial" w:hAnsi="Arial" w:cs="Arial"/>
                <w:color w:val="auto"/>
                <w:sz w:val="12"/>
                <w:szCs w:val="12"/>
              </w:rPr>
            </w:pPr>
            <w:r w:rsidRPr="00D72EDE">
              <w:rPr>
                <w:rFonts w:ascii="Arial" w:hAnsi="Arial" w:cs="Arial"/>
                <w:color w:val="auto"/>
                <w:sz w:val="12"/>
                <w:szCs w:val="12"/>
              </w:rPr>
              <w:t xml:space="preserve">Conference, feedback, self-reflection </w:t>
            </w:r>
          </w:p>
          <w:p w14:paraId="3CCDC8B3" w14:textId="77777777" w:rsidR="00F469C0" w:rsidRPr="00D72EDE" w:rsidRDefault="00F469C0" w:rsidP="00A0129E">
            <w:pPr>
              <w:pStyle w:val="BodyText"/>
              <w:spacing w:before="0" w:after="0"/>
              <w:rPr>
                <w:rFonts w:ascii="Arial" w:hAnsi="Arial" w:cs="Arial"/>
                <w:color w:val="auto"/>
                <w:sz w:val="12"/>
                <w:szCs w:val="12"/>
              </w:rPr>
            </w:pPr>
            <w:r w:rsidRPr="00D72EDE">
              <w:rPr>
                <w:rFonts w:ascii="Arial" w:hAnsi="Arial" w:cs="Arial"/>
                <w:color w:val="auto"/>
                <w:sz w:val="12"/>
                <w:szCs w:val="12"/>
              </w:rPr>
              <w:t>Buddy Class or time off play next break</w:t>
            </w:r>
          </w:p>
          <w:p w14:paraId="4DBBE38E" w14:textId="77777777" w:rsidR="00F469C0" w:rsidRPr="00D72EDE" w:rsidRDefault="00F469C0" w:rsidP="00A0129E">
            <w:pPr>
              <w:pStyle w:val="BodyText"/>
              <w:spacing w:before="0" w:after="0"/>
              <w:rPr>
                <w:rFonts w:ascii="Arial" w:hAnsi="Arial" w:cs="Arial"/>
                <w:color w:val="auto"/>
                <w:sz w:val="12"/>
                <w:szCs w:val="12"/>
              </w:rPr>
            </w:pPr>
          </w:p>
          <w:p w14:paraId="252ECC22" w14:textId="0960E96D" w:rsidR="00F469C0" w:rsidRPr="00D72EDE" w:rsidRDefault="00F469C0"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Talking back to teachers</w:t>
            </w:r>
          </w:p>
          <w:p w14:paraId="040820D6" w14:textId="30815060" w:rsidR="00F469C0" w:rsidRPr="00D72EDE" w:rsidRDefault="00F469C0"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Yelling at others</w:t>
            </w:r>
          </w:p>
          <w:p w14:paraId="39C9B9F8" w14:textId="765CFC36" w:rsidR="00F469C0" w:rsidRPr="00D72EDE" w:rsidRDefault="00F469C0"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Absconding</w:t>
            </w:r>
          </w:p>
          <w:p w14:paraId="2B816A25" w14:textId="7A75C666" w:rsidR="00F469C0" w:rsidRPr="00D72EDE" w:rsidRDefault="00F469C0"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Inappropriate language</w:t>
            </w:r>
          </w:p>
          <w:p w14:paraId="7798163A" w14:textId="607AD6EE" w:rsidR="00F469C0" w:rsidRPr="00D72EDE" w:rsidRDefault="00F469C0"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Inappropriate or unsafe use of equipment</w:t>
            </w:r>
          </w:p>
          <w:p w14:paraId="4CBCF33E" w14:textId="77E5B15E" w:rsidR="00F469C0" w:rsidRPr="00D72EDE" w:rsidRDefault="00F469C0"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Hands on behaviour</w:t>
            </w:r>
          </w:p>
          <w:p w14:paraId="131D4A8D" w14:textId="262B3CCC" w:rsidR="00F469C0" w:rsidRPr="00D72EDE" w:rsidRDefault="00F469C0"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Frequent and long duration of disrupting the teaching and learning</w:t>
            </w:r>
          </w:p>
          <w:p w14:paraId="4C52F95E" w14:textId="07E50564" w:rsidR="00F469C0" w:rsidRPr="00D72EDE" w:rsidRDefault="00F469C0"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Stealing</w:t>
            </w:r>
          </w:p>
        </w:tc>
        <w:tc>
          <w:tcPr>
            <w:tcW w:w="3400" w:type="dxa"/>
            <w:tcBorders>
              <w:top w:val="single" w:sz="8" w:space="0" w:color="002664" w:themeColor="accent2"/>
              <w:left w:val="nil"/>
              <w:bottom w:val="single" w:sz="8" w:space="0" w:color="002664" w:themeColor="accent2"/>
              <w:right w:val="nil"/>
            </w:tcBorders>
            <w:shd w:val="clear" w:color="auto" w:fill="FFCC66"/>
          </w:tcPr>
          <w:p w14:paraId="50F07673" w14:textId="37D73B08" w:rsidR="00D72EDE" w:rsidRPr="00A023DA" w:rsidRDefault="00F469C0" w:rsidP="00D72EDE">
            <w:pPr>
              <w:rPr>
                <w:rFonts w:ascii="Arial" w:eastAsia="Segoe UI" w:hAnsi="Arial" w:cs="Arial"/>
                <w:b/>
                <w:bCs/>
                <w:i/>
                <w:iCs/>
                <w:color w:val="auto"/>
                <w:sz w:val="14"/>
                <w:szCs w:val="14"/>
                <w:u w:val="single"/>
              </w:rPr>
            </w:pPr>
            <w:r w:rsidRPr="00D72EDE">
              <w:rPr>
                <w:rFonts w:ascii="Arial" w:eastAsia="Segoe UI" w:hAnsi="Arial" w:cs="Arial"/>
                <w:color w:val="auto"/>
                <w:sz w:val="12"/>
                <w:szCs w:val="12"/>
              </w:rPr>
              <w:t xml:space="preserve"> </w:t>
            </w:r>
            <w:r w:rsidRPr="00A023DA">
              <w:rPr>
                <w:rFonts w:ascii="Arial" w:eastAsia="Segoe UI" w:hAnsi="Arial" w:cs="Arial"/>
                <w:b/>
                <w:bCs/>
                <w:i/>
                <w:iCs/>
                <w:color w:val="auto"/>
                <w:sz w:val="14"/>
                <w:szCs w:val="14"/>
                <w:u w:val="single"/>
              </w:rPr>
              <w:t>Warning (</w:t>
            </w:r>
            <w:r w:rsidRPr="00A023DA">
              <w:rPr>
                <w:rFonts w:ascii="Arial" w:eastAsia="Segoe UI" w:hAnsi="Arial" w:cs="Arial"/>
                <w:b/>
                <w:bCs/>
                <w:i/>
                <w:iCs/>
                <w:color w:val="auto"/>
                <w:sz w:val="14"/>
                <w:szCs w:val="14"/>
                <w:u w:val="single"/>
              </w:rPr>
              <w:t>3</w:t>
            </w:r>
            <w:r w:rsidRPr="00A023DA">
              <w:rPr>
                <w:rFonts w:ascii="Arial" w:eastAsia="Segoe UI" w:hAnsi="Arial" w:cs="Arial"/>
                <w:b/>
                <w:bCs/>
                <w:i/>
                <w:iCs/>
                <w:color w:val="auto"/>
                <w:sz w:val="14"/>
                <w:szCs w:val="14"/>
                <w:u w:val="single"/>
              </w:rPr>
              <w:t>)</w:t>
            </w:r>
          </w:p>
          <w:p w14:paraId="492AB976" w14:textId="77777777" w:rsidR="00D72EDE" w:rsidRPr="00D72EDE" w:rsidRDefault="00D72EDE" w:rsidP="00D72EDE">
            <w:pPr>
              <w:pStyle w:val="BodyText"/>
              <w:rPr>
                <w:sz w:val="4"/>
                <w:szCs w:val="4"/>
              </w:rPr>
            </w:pPr>
          </w:p>
          <w:p w14:paraId="05806D9F" w14:textId="77777777" w:rsidR="00F469C0" w:rsidRPr="00D72EDE" w:rsidRDefault="00F469C0" w:rsidP="00317C99">
            <w:pPr>
              <w:pStyle w:val="ListParagraph"/>
              <w:numPr>
                <w:ilvl w:val="0"/>
                <w:numId w:val="14"/>
              </w:numPr>
              <w:rPr>
                <w:rFonts w:ascii="Arial" w:hAnsi="Arial" w:cs="Arial"/>
                <w:color w:val="auto"/>
                <w:sz w:val="12"/>
                <w:szCs w:val="12"/>
              </w:rPr>
            </w:pPr>
            <w:r w:rsidRPr="00D72EDE">
              <w:rPr>
                <w:rFonts w:ascii="Arial" w:hAnsi="Arial" w:cs="Arial"/>
                <w:color w:val="auto"/>
                <w:sz w:val="12"/>
                <w:szCs w:val="12"/>
              </w:rPr>
              <w:t>Verbal name behaviour, say how is not our school value</w:t>
            </w:r>
          </w:p>
          <w:p w14:paraId="2AFA1F6A" w14:textId="77777777" w:rsidR="00F469C0" w:rsidRPr="00D72EDE" w:rsidRDefault="00F469C0" w:rsidP="00A0129E">
            <w:pPr>
              <w:pStyle w:val="BodyText"/>
              <w:spacing w:before="0" w:after="0"/>
              <w:rPr>
                <w:rFonts w:ascii="Arial" w:hAnsi="Arial" w:cs="Arial"/>
                <w:color w:val="auto"/>
                <w:sz w:val="12"/>
                <w:szCs w:val="12"/>
              </w:rPr>
            </w:pPr>
            <w:r w:rsidRPr="00D72EDE">
              <w:rPr>
                <w:rFonts w:ascii="Arial" w:hAnsi="Arial" w:cs="Arial"/>
                <w:color w:val="auto"/>
                <w:sz w:val="12"/>
                <w:szCs w:val="12"/>
              </w:rPr>
              <w:t>“You threw the pencil, that is not respectful or safe.”</w:t>
            </w:r>
          </w:p>
          <w:p w14:paraId="38FD4CC5" w14:textId="77777777" w:rsidR="00A0129E" w:rsidRPr="00D72EDE" w:rsidRDefault="00A0129E" w:rsidP="00A0129E">
            <w:pPr>
              <w:pStyle w:val="BodyText"/>
              <w:spacing w:before="0" w:after="0"/>
              <w:rPr>
                <w:rFonts w:ascii="Arial" w:hAnsi="Arial" w:cs="Arial"/>
                <w:color w:val="auto"/>
                <w:sz w:val="12"/>
                <w:szCs w:val="12"/>
              </w:rPr>
            </w:pPr>
          </w:p>
          <w:p w14:paraId="263563A4" w14:textId="2CF45BBA" w:rsidR="00F469C0" w:rsidRPr="00D72EDE" w:rsidRDefault="00A0129E" w:rsidP="00A0129E">
            <w:pPr>
              <w:pStyle w:val="BodyText"/>
              <w:spacing w:before="0" w:after="0"/>
              <w:rPr>
                <w:rFonts w:ascii="Arial" w:eastAsia="Segoe UI" w:hAnsi="Arial" w:cs="Arial"/>
                <w:color w:val="auto"/>
                <w:sz w:val="12"/>
                <w:szCs w:val="12"/>
              </w:rPr>
            </w:pPr>
            <w:r w:rsidRPr="00D72EDE">
              <w:rPr>
                <w:rFonts w:ascii="Arial" w:hAnsi="Arial" w:cs="Arial"/>
                <w:color w:val="auto"/>
                <w:sz w:val="12"/>
                <w:szCs w:val="12"/>
              </w:rPr>
              <w:t>“</w:t>
            </w:r>
            <w:r w:rsidR="00F469C0" w:rsidRPr="00D72EDE">
              <w:rPr>
                <w:rFonts w:ascii="Arial" w:hAnsi="Arial" w:cs="Arial"/>
                <w:color w:val="auto"/>
                <w:sz w:val="12"/>
                <w:szCs w:val="12"/>
              </w:rPr>
              <w:t>You have distracted yourself and others, it is time for self-reflection at (buddy class or library veranda during break)</w:t>
            </w:r>
            <w:r w:rsidRPr="00D72EDE">
              <w:rPr>
                <w:rFonts w:ascii="Arial" w:hAnsi="Arial" w:cs="Arial"/>
                <w:color w:val="auto"/>
                <w:sz w:val="12"/>
                <w:szCs w:val="12"/>
              </w:rPr>
              <w:t>”</w:t>
            </w:r>
          </w:p>
        </w:tc>
        <w:tc>
          <w:tcPr>
            <w:tcW w:w="3257" w:type="dxa"/>
            <w:tcBorders>
              <w:top w:val="single" w:sz="8" w:space="0" w:color="002664" w:themeColor="accent2"/>
              <w:left w:val="nil"/>
              <w:bottom w:val="single" w:sz="8" w:space="0" w:color="002664" w:themeColor="accent2"/>
              <w:right w:val="single" w:sz="4" w:space="0" w:color="auto"/>
            </w:tcBorders>
            <w:shd w:val="clear" w:color="auto" w:fill="FFCC66"/>
          </w:tcPr>
          <w:p w14:paraId="7EC803A4" w14:textId="77777777" w:rsidR="00F469C0" w:rsidRPr="00D72EDE" w:rsidRDefault="00F469C0" w:rsidP="00317C99">
            <w:pPr>
              <w:pStyle w:val="ListParagraph"/>
              <w:numPr>
                <w:ilvl w:val="0"/>
                <w:numId w:val="14"/>
              </w:numPr>
              <w:rPr>
                <w:rFonts w:ascii="Arial" w:eastAsia="Segoe UI" w:hAnsi="Arial" w:cs="Arial"/>
                <w:color w:val="auto"/>
                <w:sz w:val="12"/>
                <w:szCs w:val="12"/>
              </w:rPr>
            </w:pPr>
            <w:r w:rsidRPr="00D72EDE">
              <w:rPr>
                <w:rFonts w:ascii="Arial" w:eastAsia="Segoe UI" w:hAnsi="Arial" w:cs="Arial"/>
                <w:color w:val="auto"/>
                <w:sz w:val="12"/>
                <w:szCs w:val="12"/>
              </w:rPr>
              <w:t>Fill in behaviour card</w:t>
            </w:r>
          </w:p>
          <w:p w14:paraId="0814260D" w14:textId="77777777" w:rsidR="00F469C0" w:rsidRPr="00D72EDE" w:rsidRDefault="00F469C0" w:rsidP="00317C99">
            <w:pPr>
              <w:pStyle w:val="BodyText"/>
              <w:numPr>
                <w:ilvl w:val="0"/>
                <w:numId w:val="14"/>
              </w:numPr>
              <w:spacing w:before="0" w:after="0"/>
              <w:rPr>
                <w:rFonts w:ascii="Arial" w:hAnsi="Arial" w:cs="Arial"/>
                <w:color w:val="auto"/>
                <w:sz w:val="12"/>
                <w:szCs w:val="12"/>
              </w:rPr>
            </w:pPr>
            <w:r w:rsidRPr="00D72EDE">
              <w:rPr>
                <w:rFonts w:ascii="Arial" w:hAnsi="Arial" w:cs="Arial"/>
                <w:color w:val="auto"/>
                <w:sz w:val="12"/>
                <w:szCs w:val="12"/>
              </w:rPr>
              <w:t>Student to go to buddy class or veranda during break time</w:t>
            </w:r>
          </w:p>
          <w:p w14:paraId="1AB47E88" w14:textId="77777777" w:rsidR="00F469C0" w:rsidRPr="00D72EDE" w:rsidRDefault="00F469C0" w:rsidP="00317C99">
            <w:pPr>
              <w:pStyle w:val="BodyText"/>
              <w:numPr>
                <w:ilvl w:val="0"/>
                <w:numId w:val="14"/>
              </w:numPr>
              <w:spacing w:before="0" w:after="0"/>
              <w:rPr>
                <w:rFonts w:ascii="Arial" w:hAnsi="Arial" w:cs="Arial"/>
                <w:color w:val="auto"/>
                <w:sz w:val="12"/>
                <w:szCs w:val="12"/>
              </w:rPr>
            </w:pPr>
            <w:r w:rsidRPr="00D72EDE">
              <w:rPr>
                <w:rFonts w:ascii="Arial" w:hAnsi="Arial" w:cs="Arial"/>
                <w:color w:val="auto"/>
                <w:sz w:val="12"/>
                <w:szCs w:val="12"/>
              </w:rPr>
              <w:t>Student completes the reflection on the behaviour card</w:t>
            </w:r>
          </w:p>
          <w:p w14:paraId="6DEEA085" w14:textId="77777777" w:rsidR="00F469C0" w:rsidRPr="00D72EDE" w:rsidRDefault="00F469C0" w:rsidP="00317C99">
            <w:pPr>
              <w:pStyle w:val="BodyText"/>
              <w:numPr>
                <w:ilvl w:val="0"/>
                <w:numId w:val="14"/>
              </w:numPr>
              <w:spacing w:before="0" w:after="0"/>
              <w:rPr>
                <w:rFonts w:ascii="Arial" w:hAnsi="Arial" w:cs="Arial"/>
                <w:color w:val="auto"/>
                <w:sz w:val="12"/>
                <w:szCs w:val="12"/>
              </w:rPr>
            </w:pPr>
            <w:r w:rsidRPr="00D72EDE">
              <w:rPr>
                <w:rFonts w:ascii="Arial" w:hAnsi="Arial" w:cs="Arial"/>
                <w:color w:val="auto"/>
                <w:sz w:val="12"/>
                <w:szCs w:val="12"/>
              </w:rPr>
              <w:t>Reporting teacher logs behaviour onto school bytes and placed into tub for filing</w:t>
            </w:r>
          </w:p>
          <w:p w14:paraId="49F49EB8" w14:textId="77777777" w:rsidR="00F469C0" w:rsidRPr="00D72EDE" w:rsidRDefault="00F469C0" w:rsidP="00317C99">
            <w:pPr>
              <w:pStyle w:val="BodyText"/>
              <w:numPr>
                <w:ilvl w:val="0"/>
                <w:numId w:val="14"/>
              </w:numPr>
              <w:spacing w:before="0" w:after="0"/>
              <w:rPr>
                <w:rFonts w:ascii="Arial" w:hAnsi="Arial" w:cs="Arial"/>
                <w:color w:val="auto"/>
                <w:sz w:val="12"/>
                <w:szCs w:val="12"/>
              </w:rPr>
            </w:pPr>
            <w:r w:rsidRPr="00D72EDE">
              <w:rPr>
                <w:rFonts w:ascii="Arial" w:hAnsi="Arial" w:cs="Arial"/>
                <w:color w:val="auto"/>
                <w:sz w:val="12"/>
                <w:szCs w:val="12"/>
              </w:rPr>
              <w:t>Parent meeting</w:t>
            </w:r>
          </w:p>
          <w:p w14:paraId="1768D622" w14:textId="77777777" w:rsidR="00F469C0" w:rsidRPr="00D72EDE" w:rsidRDefault="00F469C0" w:rsidP="00317C99">
            <w:pPr>
              <w:pStyle w:val="BodyText"/>
              <w:numPr>
                <w:ilvl w:val="0"/>
                <w:numId w:val="14"/>
              </w:numPr>
              <w:spacing w:before="0" w:after="0"/>
              <w:rPr>
                <w:rFonts w:ascii="Arial" w:hAnsi="Arial" w:cs="Arial"/>
                <w:color w:val="auto"/>
                <w:sz w:val="12"/>
                <w:szCs w:val="12"/>
              </w:rPr>
            </w:pPr>
            <w:r w:rsidRPr="00D72EDE">
              <w:rPr>
                <w:rFonts w:ascii="Arial" w:hAnsi="Arial" w:cs="Arial"/>
                <w:color w:val="auto"/>
                <w:sz w:val="12"/>
                <w:szCs w:val="12"/>
              </w:rPr>
              <w:t>Learning and Support meeting</w:t>
            </w:r>
          </w:p>
          <w:p w14:paraId="0ED5AEF2" w14:textId="77777777" w:rsidR="00F469C0" w:rsidRDefault="00F469C0" w:rsidP="00317C99">
            <w:pPr>
              <w:pStyle w:val="BodyText"/>
              <w:numPr>
                <w:ilvl w:val="0"/>
                <w:numId w:val="14"/>
              </w:numPr>
              <w:spacing w:before="0" w:after="0"/>
              <w:rPr>
                <w:rFonts w:ascii="Arial" w:hAnsi="Arial" w:cs="Arial"/>
                <w:color w:val="auto"/>
                <w:sz w:val="12"/>
                <w:szCs w:val="12"/>
              </w:rPr>
            </w:pPr>
            <w:r w:rsidRPr="00D72EDE">
              <w:rPr>
                <w:rFonts w:ascii="Arial" w:hAnsi="Arial" w:cs="Arial"/>
                <w:color w:val="auto"/>
                <w:sz w:val="12"/>
                <w:szCs w:val="12"/>
              </w:rPr>
              <w:t xml:space="preserve">Behaviour Booklet </w:t>
            </w:r>
          </w:p>
          <w:p w14:paraId="6B29A73C" w14:textId="30C90D40" w:rsidR="00141AA9" w:rsidRDefault="00141AA9" w:rsidP="00317C99">
            <w:pPr>
              <w:pStyle w:val="BodyText"/>
              <w:numPr>
                <w:ilvl w:val="0"/>
                <w:numId w:val="14"/>
              </w:numPr>
              <w:spacing w:before="0" w:after="0"/>
              <w:rPr>
                <w:rFonts w:ascii="Arial" w:hAnsi="Arial" w:cs="Arial"/>
                <w:color w:val="auto"/>
                <w:sz w:val="12"/>
                <w:szCs w:val="12"/>
              </w:rPr>
            </w:pPr>
            <w:r>
              <w:rPr>
                <w:rFonts w:ascii="Arial" w:hAnsi="Arial" w:cs="Arial"/>
                <w:color w:val="auto"/>
                <w:sz w:val="12"/>
                <w:szCs w:val="12"/>
              </w:rPr>
              <w:t>Learning and Support Plan</w:t>
            </w:r>
          </w:p>
          <w:p w14:paraId="7C2FA419" w14:textId="77777777" w:rsidR="00141AA9" w:rsidRDefault="00141AA9" w:rsidP="00317C99">
            <w:pPr>
              <w:pStyle w:val="BodyText"/>
              <w:numPr>
                <w:ilvl w:val="0"/>
                <w:numId w:val="14"/>
              </w:numPr>
              <w:spacing w:before="0" w:after="0"/>
              <w:rPr>
                <w:rFonts w:ascii="Arial" w:hAnsi="Arial" w:cs="Arial"/>
                <w:color w:val="auto"/>
                <w:sz w:val="12"/>
                <w:szCs w:val="12"/>
              </w:rPr>
            </w:pPr>
            <w:r>
              <w:rPr>
                <w:rFonts w:ascii="Arial" w:hAnsi="Arial" w:cs="Arial"/>
                <w:color w:val="auto"/>
                <w:sz w:val="12"/>
                <w:szCs w:val="12"/>
              </w:rPr>
              <w:t>Behaviour Plan / Response plan</w:t>
            </w:r>
          </w:p>
          <w:p w14:paraId="5FECFDDE" w14:textId="378A2ABE" w:rsidR="00141AA9" w:rsidRPr="00D72EDE" w:rsidRDefault="00141AA9" w:rsidP="00317C99">
            <w:pPr>
              <w:pStyle w:val="BodyText"/>
              <w:numPr>
                <w:ilvl w:val="0"/>
                <w:numId w:val="14"/>
              </w:numPr>
              <w:spacing w:before="0" w:after="0"/>
              <w:rPr>
                <w:rFonts w:ascii="Arial" w:hAnsi="Arial" w:cs="Arial"/>
                <w:color w:val="auto"/>
                <w:sz w:val="12"/>
                <w:szCs w:val="12"/>
              </w:rPr>
            </w:pPr>
            <w:r>
              <w:rPr>
                <w:rFonts w:ascii="Arial" w:hAnsi="Arial" w:cs="Arial"/>
                <w:color w:val="auto"/>
                <w:sz w:val="12"/>
                <w:szCs w:val="12"/>
              </w:rPr>
              <w:t>Contact family</w:t>
            </w:r>
          </w:p>
        </w:tc>
      </w:tr>
      <w:tr w:rsidR="00375B91" w:rsidRPr="00F469C0" w14:paraId="1C1F368F" w14:textId="77777777" w:rsidTr="00A023DA">
        <w:trPr>
          <w:cantSplit/>
          <w:trHeight w:val="1134"/>
        </w:trPr>
        <w:tc>
          <w:tcPr>
            <w:tcW w:w="716" w:type="dxa"/>
            <w:tcBorders>
              <w:top w:val="single" w:sz="8" w:space="0" w:color="002664" w:themeColor="accent2"/>
              <w:left w:val="single" w:sz="8" w:space="0" w:color="002664" w:themeColor="accent2"/>
              <w:bottom w:val="single" w:sz="8" w:space="0" w:color="002664" w:themeColor="accent2"/>
              <w:right w:val="nil"/>
            </w:tcBorders>
            <w:shd w:val="clear" w:color="auto" w:fill="CCCCFF"/>
            <w:textDirection w:val="tbRl"/>
          </w:tcPr>
          <w:p w14:paraId="4C6248B6" w14:textId="26305052" w:rsidR="00375B91" w:rsidRPr="0025454E" w:rsidRDefault="006565E2" w:rsidP="00A0129E">
            <w:pPr>
              <w:ind w:left="113" w:right="113"/>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Instant High</w:t>
            </w:r>
          </w:p>
        </w:tc>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CCCCFF"/>
          </w:tcPr>
          <w:p w14:paraId="3C988344" w14:textId="77777777" w:rsidR="006565E2" w:rsidRPr="00D72EDE" w:rsidRDefault="006565E2" w:rsidP="006565E2">
            <w:pPr>
              <w:rPr>
                <w:rFonts w:ascii="Arial" w:hAnsi="Arial" w:cs="Arial"/>
                <w:color w:val="auto"/>
                <w:sz w:val="12"/>
                <w:szCs w:val="12"/>
              </w:rPr>
            </w:pPr>
            <w:r w:rsidRPr="00D72EDE">
              <w:rPr>
                <w:rFonts w:ascii="Arial" w:hAnsi="Arial" w:cs="Arial"/>
                <w:color w:val="auto"/>
                <w:sz w:val="12"/>
                <w:szCs w:val="12"/>
              </w:rPr>
              <w:t>This is a ‘behaviour of concern’. A behaviour that is challenging, complex or unsafe that requires more persistent and intensive interventions.</w:t>
            </w:r>
          </w:p>
          <w:p w14:paraId="41F0A0A5" w14:textId="77777777" w:rsidR="006565E2" w:rsidRPr="00D72EDE" w:rsidRDefault="006565E2" w:rsidP="006565E2">
            <w:pPr>
              <w:pStyle w:val="BodyText"/>
              <w:spacing w:before="0" w:after="0"/>
              <w:rPr>
                <w:rFonts w:ascii="Arial" w:hAnsi="Arial" w:cs="Arial"/>
                <w:color w:val="auto"/>
                <w:sz w:val="12"/>
                <w:szCs w:val="12"/>
              </w:rPr>
            </w:pPr>
            <w:r w:rsidRPr="00D72EDE">
              <w:rPr>
                <w:rFonts w:ascii="Arial" w:hAnsi="Arial" w:cs="Arial"/>
                <w:color w:val="auto"/>
                <w:sz w:val="12"/>
                <w:szCs w:val="12"/>
              </w:rPr>
              <w:t>Behaviour card written and given to student.</w:t>
            </w:r>
          </w:p>
          <w:p w14:paraId="474FA4B8" w14:textId="77777777" w:rsidR="006565E2" w:rsidRPr="00D72EDE" w:rsidRDefault="006565E2" w:rsidP="006565E2">
            <w:pPr>
              <w:pStyle w:val="BodyText"/>
              <w:spacing w:before="0" w:after="0"/>
              <w:rPr>
                <w:rFonts w:ascii="Arial" w:hAnsi="Arial" w:cs="Arial"/>
                <w:color w:val="auto"/>
                <w:sz w:val="12"/>
                <w:szCs w:val="12"/>
              </w:rPr>
            </w:pPr>
            <w:r w:rsidRPr="00D72EDE">
              <w:rPr>
                <w:rFonts w:ascii="Arial" w:hAnsi="Arial" w:cs="Arial"/>
                <w:color w:val="auto"/>
                <w:sz w:val="12"/>
                <w:szCs w:val="12"/>
              </w:rPr>
              <w:t xml:space="preserve">Conference, feedback, self-reflection </w:t>
            </w:r>
          </w:p>
          <w:p w14:paraId="556F0B52" w14:textId="77777777" w:rsidR="006565E2" w:rsidRPr="00D72EDE" w:rsidRDefault="006565E2" w:rsidP="006565E2">
            <w:pPr>
              <w:pStyle w:val="BodyText"/>
              <w:spacing w:before="0" w:after="0"/>
              <w:rPr>
                <w:rFonts w:ascii="Arial" w:hAnsi="Arial" w:cs="Arial"/>
                <w:color w:val="auto"/>
                <w:sz w:val="12"/>
                <w:szCs w:val="12"/>
              </w:rPr>
            </w:pPr>
            <w:r w:rsidRPr="00D72EDE">
              <w:rPr>
                <w:rFonts w:ascii="Arial" w:hAnsi="Arial" w:cs="Arial"/>
                <w:color w:val="auto"/>
                <w:sz w:val="12"/>
                <w:szCs w:val="12"/>
              </w:rPr>
              <w:t>Buddy Class or time off play next break</w:t>
            </w:r>
          </w:p>
          <w:p w14:paraId="201238E2" w14:textId="77777777" w:rsidR="006565E2" w:rsidRPr="00D72EDE" w:rsidRDefault="006565E2" w:rsidP="006565E2">
            <w:pPr>
              <w:pStyle w:val="BodyText"/>
              <w:spacing w:before="0" w:after="0"/>
              <w:rPr>
                <w:rFonts w:ascii="Arial" w:hAnsi="Arial" w:cs="Arial"/>
                <w:color w:val="auto"/>
                <w:sz w:val="12"/>
                <w:szCs w:val="12"/>
              </w:rPr>
            </w:pPr>
          </w:p>
          <w:p w14:paraId="761D05BF" w14:textId="77777777" w:rsidR="006565E2" w:rsidRPr="00D72EDE" w:rsidRDefault="006565E2"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Talking back to teachers</w:t>
            </w:r>
          </w:p>
          <w:p w14:paraId="527273CF" w14:textId="77777777" w:rsidR="006565E2" w:rsidRPr="00D72EDE" w:rsidRDefault="006565E2"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Yelling at others</w:t>
            </w:r>
          </w:p>
          <w:p w14:paraId="0BD1BD1F" w14:textId="77777777" w:rsidR="006565E2" w:rsidRPr="00D72EDE" w:rsidRDefault="006565E2"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Absconding</w:t>
            </w:r>
          </w:p>
          <w:p w14:paraId="0850F77A" w14:textId="77777777" w:rsidR="006565E2" w:rsidRPr="00D72EDE" w:rsidRDefault="006565E2"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Inappropriate language</w:t>
            </w:r>
          </w:p>
          <w:p w14:paraId="2532B30D" w14:textId="77777777" w:rsidR="006565E2" w:rsidRPr="00D72EDE" w:rsidRDefault="006565E2"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Inappropriate or unsafe use of equipment</w:t>
            </w:r>
          </w:p>
          <w:p w14:paraId="250BC840" w14:textId="77777777" w:rsidR="006565E2" w:rsidRPr="00D72EDE" w:rsidRDefault="006565E2"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Hands on behaviour</w:t>
            </w:r>
          </w:p>
          <w:p w14:paraId="75280D44" w14:textId="77777777" w:rsidR="006565E2" w:rsidRDefault="006565E2" w:rsidP="00317C99">
            <w:pPr>
              <w:pStyle w:val="BodyText"/>
              <w:numPr>
                <w:ilvl w:val="0"/>
                <w:numId w:val="15"/>
              </w:numPr>
              <w:spacing w:before="0" w:after="0"/>
              <w:rPr>
                <w:rFonts w:ascii="Arial" w:hAnsi="Arial" w:cs="Arial"/>
                <w:color w:val="auto"/>
                <w:sz w:val="12"/>
                <w:szCs w:val="12"/>
              </w:rPr>
            </w:pPr>
            <w:r w:rsidRPr="00D72EDE">
              <w:rPr>
                <w:rFonts w:ascii="Arial" w:hAnsi="Arial" w:cs="Arial"/>
                <w:color w:val="auto"/>
                <w:sz w:val="12"/>
                <w:szCs w:val="12"/>
              </w:rPr>
              <w:t>Frequent and long duration of disrupting the teaching and learning</w:t>
            </w:r>
          </w:p>
          <w:p w14:paraId="718C3A64" w14:textId="531F5C62" w:rsidR="00375B91" w:rsidRPr="006565E2" w:rsidRDefault="006565E2" w:rsidP="00317C99">
            <w:pPr>
              <w:pStyle w:val="BodyText"/>
              <w:numPr>
                <w:ilvl w:val="0"/>
                <w:numId w:val="15"/>
              </w:numPr>
              <w:spacing w:before="0" w:after="0"/>
              <w:rPr>
                <w:rFonts w:ascii="Arial" w:hAnsi="Arial" w:cs="Arial"/>
                <w:color w:val="auto"/>
                <w:sz w:val="12"/>
                <w:szCs w:val="12"/>
              </w:rPr>
            </w:pPr>
            <w:r w:rsidRPr="006565E2">
              <w:rPr>
                <w:rFonts w:ascii="Arial" w:hAnsi="Arial" w:cs="Arial"/>
                <w:color w:val="auto"/>
                <w:sz w:val="12"/>
                <w:szCs w:val="12"/>
              </w:rPr>
              <w:t>Stealing</w:t>
            </w:r>
          </w:p>
        </w:tc>
        <w:tc>
          <w:tcPr>
            <w:tcW w:w="3400" w:type="dxa"/>
            <w:tcBorders>
              <w:top w:val="single" w:sz="8" w:space="0" w:color="002664" w:themeColor="accent2"/>
              <w:left w:val="nil"/>
              <w:bottom w:val="single" w:sz="8" w:space="0" w:color="002664" w:themeColor="accent2"/>
              <w:right w:val="nil"/>
            </w:tcBorders>
            <w:shd w:val="clear" w:color="auto" w:fill="CCCCFF"/>
          </w:tcPr>
          <w:p w14:paraId="2DE9BF1D" w14:textId="77777777" w:rsidR="00375B91" w:rsidRPr="00A023DA" w:rsidRDefault="006565E2" w:rsidP="00D72EDE">
            <w:pPr>
              <w:rPr>
                <w:rFonts w:ascii="Arial" w:eastAsia="Segoe UI" w:hAnsi="Arial" w:cs="Arial"/>
                <w:b/>
                <w:bCs/>
                <w:i/>
                <w:iCs/>
                <w:color w:val="auto"/>
                <w:sz w:val="16"/>
                <w:szCs w:val="16"/>
                <w:u w:val="single"/>
              </w:rPr>
            </w:pPr>
            <w:r w:rsidRPr="00A023DA">
              <w:rPr>
                <w:rFonts w:ascii="Arial" w:eastAsia="Segoe UI" w:hAnsi="Arial" w:cs="Arial"/>
                <w:b/>
                <w:bCs/>
                <w:i/>
                <w:iCs/>
                <w:color w:val="auto"/>
                <w:sz w:val="16"/>
                <w:szCs w:val="16"/>
                <w:u w:val="single"/>
              </w:rPr>
              <w:t>Reflection Card</w:t>
            </w:r>
          </w:p>
          <w:p w14:paraId="3A24D3DE" w14:textId="77777777" w:rsidR="006565E2" w:rsidRPr="00A023DA" w:rsidRDefault="006565E2" w:rsidP="006565E2">
            <w:pPr>
              <w:pStyle w:val="BodyText"/>
              <w:rPr>
                <w:rFonts w:ascii="Arial" w:hAnsi="Arial" w:cs="Arial"/>
                <w:sz w:val="16"/>
                <w:szCs w:val="16"/>
              </w:rPr>
            </w:pPr>
          </w:p>
          <w:p w14:paraId="1EA69BCD" w14:textId="0C71BC5E" w:rsidR="00A023DA" w:rsidRPr="00A023DA" w:rsidRDefault="00A023DA" w:rsidP="00317C99">
            <w:pPr>
              <w:pStyle w:val="BodyText"/>
              <w:numPr>
                <w:ilvl w:val="0"/>
                <w:numId w:val="17"/>
              </w:numPr>
              <w:rPr>
                <w:rFonts w:ascii="Arial" w:hAnsi="Arial" w:cs="Arial"/>
                <w:sz w:val="16"/>
                <w:szCs w:val="16"/>
              </w:rPr>
            </w:pPr>
            <w:r w:rsidRPr="00A023DA">
              <w:rPr>
                <w:rFonts w:ascii="Arial" w:hAnsi="Arial" w:cs="Arial"/>
                <w:sz w:val="16"/>
                <w:szCs w:val="16"/>
              </w:rPr>
              <w:t>I</w:t>
            </w:r>
            <w:r>
              <w:rPr>
                <w:rFonts w:ascii="Arial" w:hAnsi="Arial" w:cs="Arial"/>
                <w:sz w:val="16"/>
                <w:szCs w:val="16"/>
              </w:rPr>
              <w:t>/others</w:t>
            </w:r>
            <w:r w:rsidRPr="00A023DA">
              <w:rPr>
                <w:rFonts w:ascii="Arial" w:hAnsi="Arial" w:cs="Arial"/>
                <w:sz w:val="16"/>
                <w:szCs w:val="16"/>
              </w:rPr>
              <w:t xml:space="preserve"> saw ___ and felt___ as a result I am writing up a reflection card.</w:t>
            </w:r>
          </w:p>
          <w:p w14:paraId="2BA90B16" w14:textId="24044388" w:rsidR="00A023DA" w:rsidRPr="00A023DA" w:rsidRDefault="00A023DA" w:rsidP="00317C99">
            <w:pPr>
              <w:pStyle w:val="BodyText"/>
              <w:numPr>
                <w:ilvl w:val="0"/>
                <w:numId w:val="17"/>
              </w:numPr>
              <w:rPr>
                <w:rFonts w:ascii="Arial" w:hAnsi="Arial" w:cs="Arial"/>
                <w:sz w:val="16"/>
                <w:szCs w:val="16"/>
              </w:rPr>
            </w:pPr>
            <w:r w:rsidRPr="00A023DA">
              <w:rPr>
                <w:rFonts w:ascii="Arial" w:hAnsi="Arial" w:cs="Arial"/>
                <w:sz w:val="16"/>
                <w:szCs w:val="16"/>
              </w:rPr>
              <w:t>Student attends reflection</w:t>
            </w:r>
          </w:p>
        </w:tc>
        <w:tc>
          <w:tcPr>
            <w:tcW w:w="3257" w:type="dxa"/>
            <w:tcBorders>
              <w:top w:val="single" w:sz="8" w:space="0" w:color="002664" w:themeColor="accent2"/>
              <w:left w:val="nil"/>
              <w:bottom w:val="single" w:sz="8" w:space="0" w:color="002664" w:themeColor="accent2"/>
              <w:right w:val="single" w:sz="4" w:space="0" w:color="auto"/>
            </w:tcBorders>
            <w:shd w:val="clear" w:color="auto" w:fill="CCCCFF"/>
          </w:tcPr>
          <w:p w14:paraId="0F1B0F1B" w14:textId="568B34B1" w:rsidR="00375B91" w:rsidRPr="00375B91" w:rsidRDefault="00375B91" w:rsidP="00317C99">
            <w:pPr>
              <w:pStyle w:val="ListParagraph"/>
              <w:numPr>
                <w:ilvl w:val="0"/>
                <w:numId w:val="14"/>
              </w:numPr>
              <w:rPr>
                <w:rFonts w:ascii="Arial" w:eastAsia="Segoe UI" w:hAnsi="Arial" w:cs="Arial"/>
                <w:color w:val="auto"/>
                <w:sz w:val="12"/>
                <w:szCs w:val="12"/>
              </w:rPr>
            </w:pPr>
            <w:r w:rsidRPr="00375B91">
              <w:rPr>
                <w:rFonts w:ascii="Arial" w:eastAsia="Segoe UI" w:hAnsi="Arial" w:cs="Arial"/>
                <w:color w:val="auto"/>
                <w:sz w:val="12"/>
                <w:szCs w:val="12"/>
              </w:rPr>
              <w:t xml:space="preserve">Students with complex and challenging behaviours, or who demonstrate frequent inappropriate behaviours placing students’ learning and social success at risk, are to be referred to the school’s Learning and Support Team. Other actions may include consultation with the Team Around a School, developing a behaviour support/response plan and/or a risk assessment. </w:t>
            </w:r>
          </w:p>
        </w:tc>
      </w:tr>
      <w:tr w:rsidR="0025454E" w:rsidRPr="00F469C0" w14:paraId="3DD0399F" w14:textId="77777777" w:rsidTr="00A023DA">
        <w:trPr>
          <w:cantSplit/>
          <w:trHeight w:val="1134"/>
        </w:trPr>
        <w:tc>
          <w:tcPr>
            <w:tcW w:w="716" w:type="dxa"/>
            <w:tcBorders>
              <w:top w:val="single" w:sz="8" w:space="0" w:color="002664" w:themeColor="accent2"/>
              <w:left w:val="single" w:sz="8" w:space="0" w:color="002664" w:themeColor="accent2"/>
              <w:bottom w:val="single" w:sz="8" w:space="0" w:color="002664" w:themeColor="accent2"/>
              <w:right w:val="nil"/>
            </w:tcBorders>
            <w:shd w:val="clear" w:color="auto" w:fill="FFB8C1" w:themeFill="accent6"/>
            <w:textDirection w:val="tbRl"/>
          </w:tcPr>
          <w:p w14:paraId="48AF5953" w14:textId="5A48C45D" w:rsidR="0025454E" w:rsidRPr="0025454E" w:rsidRDefault="0025454E" w:rsidP="00A0129E">
            <w:pPr>
              <w:ind w:left="113" w:right="113"/>
              <w:rPr>
                <w:rFonts w:ascii="Arial" w:eastAsia="Segoe UI" w:hAnsi="Arial" w:cs="Arial"/>
                <w:b/>
                <w:bCs/>
                <w:color w:val="000000" w:themeColor="text1"/>
                <w:sz w:val="24"/>
                <w:szCs w:val="24"/>
              </w:rPr>
            </w:pPr>
            <w:r>
              <w:rPr>
                <w:rFonts w:ascii="Arial" w:eastAsia="Segoe UI" w:hAnsi="Arial" w:cs="Arial"/>
                <w:b/>
                <w:bCs/>
                <w:color w:val="000000" w:themeColor="text1"/>
                <w:sz w:val="24"/>
                <w:szCs w:val="24"/>
              </w:rPr>
              <w:t>Incident</w:t>
            </w:r>
          </w:p>
        </w:tc>
        <w:tc>
          <w:tcPr>
            <w:tcW w:w="3400" w:type="dxa"/>
            <w:tcBorders>
              <w:top w:val="single" w:sz="8" w:space="0" w:color="002664" w:themeColor="accent2"/>
              <w:left w:val="single" w:sz="8" w:space="0" w:color="002664" w:themeColor="accent2"/>
              <w:bottom w:val="single" w:sz="8" w:space="0" w:color="002664" w:themeColor="accent2"/>
              <w:right w:val="nil"/>
            </w:tcBorders>
            <w:shd w:val="clear" w:color="auto" w:fill="FFB8C1" w:themeFill="accent6"/>
          </w:tcPr>
          <w:p w14:paraId="55EA5D1E" w14:textId="77777777" w:rsidR="0025454E" w:rsidRPr="00D72EDE" w:rsidRDefault="0025454E" w:rsidP="00A0129E">
            <w:pPr>
              <w:rPr>
                <w:rFonts w:ascii="Arial" w:hAnsi="Arial" w:cs="Arial"/>
                <w:color w:val="auto"/>
                <w:sz w:val="12"/>
                <w:szCs w:val="12"/>
              </w:rPr>
            </w:pPr>
            <w:r w:rsidRPr="00D72EDE">
              <w:rPr>
                <w:rFonts w:ascii="Arial" w:hAnsi="Arial" w:cs="Arial"/>
                <w:color w:val="auto"/>
                <w:sz w:val="12"/>
                <w:szCs w:val="12"/>
              </w:rPr>
              <w:t xml:space="preserve">This is </w:t>
            </w:r>
            <w:r w:rsidR="00D72EEB" w:rsidRPr="00D72EDE">
              <w:rPr>
                <w:rFonts w:ascii="Arial" w:hAnsi="Arial" w:cs="Arial"/>
                <w:color w:val="auto"/>
                <w:sz w:val="12"/>
                <w:szCs w:val="12"/>
              </w:rPr>
              <w:t xml:space="preserve">a behaviour that is unsafe and requires response from executive staff promptly. The student may have risk of safety to themselves or others. </w:t>
            </w:r>
          </w:p>
          <w:p w14:paraId="75C317E5" w14:textId="5DBF706B" w:rsidR="00D72EEB" w:rsidRPr="00D72EDE" w:rsidRDefault="008B3DAD" w:rsidP="00317C99">
            <w:pPr>
              <w:pStyle w:val="BodyText"/>
              <w:numPr>
                <w:ilvl w:val="0"/>
                <w:numId w:val="16"/>
              </w:numPr>
              <w:rPr>
                <w:sz w:val="12"/>
                <w:szCs w:val="12"/>
              </w:rPr>
            </w:pPr>
            <w:r w:rsidRPr="00D72EDE">
              <w:rPr>
                <w:sz w:val="12"/>
                <w:szCs w:val="12"/>
              </w:rPr>
              <w:t>Remove other students (</w:t>
            </w:r>
            <w:r w:rsidR="009F6BFE" w:rsidRPr="00D72EDE">
              <w:rPr>
                <w:sz w:val="12"/>
                <w:szCs w:val="12"/>
              </w:rPr>
              <w:t>exit the room, lock the external door)</w:t>
            </w:r>
          </w:p>
          <w:p w14:paraId="081838CE" w14:textId="4878FFF5" w:rsidR="008B3DAD" w:rsidRPr="00D72EDE" w:rsidRDefault="008B3DAD" w:rsidP="00317C99">
            <w:pPr>
              <w:pStyle w:val="BodyText"/>
              <w:numPr>
                <w:ilvl w:val="0"/>
                <w:numId w:val="16"/>
              </w:numPr>
              <w:rPr>
                <w:sz w:val="12"/>
                <w:szCs w:val="12"/>
              </w:rPr>
            </w:pPr>
            <w:r w:rsidRPr="00D72EDE">
              <w:rPr>
                <w:sz w:val="12"/>
                <w:szCs w:val="12"/>
              </w:rPr>
              <w:t>Call for executive</w:t>
            </w:r>
          </w:p>
          <w:p w14:paraId="53BD980C" w14:textId="77777777" w:rsidR="008B3DAD" w:rsidRPr="00D72EDE" w:rsidRDefault="008B3DAD" w:rsidP="00317C99">
            <w:pPr>
              <w:pStyle w:val="BodyText"/>
              <w:numPr>
                <w:ilvl w:val="0"/>
                <w:numId w:val="16"/>
              </w:numPr>
              <w:rPr>
                <w:sz w:val="12"/>
                <w:szCs w:val="12"/>
              </w:rPr>
            </w:pPr>
            <w:r w:rsidRPr="00D72EDE">
              <w:rPr>
                <w:sz w:val="12"/>
                <w:szCs w:val="12"/>
              </w:rPr>
              <w:t>Move students to a location that is safe and out of line of sight (if possible)</w:t>
            </w:r>
          </w:p>
          <w:p w14:paraId="2AEA7FA2" w14:textId="1C4C098F" w:rsidR="00B93D7A" w:rsidRPr="00D72EDE" w:rsidRDefault="00B93D7A" w:rsidP="00317C99">
            <w:pPr>
              <w:pStyle w:val="BodyText"/>
              <w:numPr>
                <w:ilvl w:val="0"/>
                <w:numId w:val="16"/>
              </w:numPr>
              <w:rPr>
                <w:sz w:val="12"/>
                <w:szCs w:val="12"/>
              </w:rPr>
            </w:pPr>
            <w:r w:rsidRPr="00D72EDE">
              <w:rPr>
                <w:sz w:val="12"/>
                <w:szCs w:val="12"/>
              </w:rPr>
              <w:t>Fill in incident sheet, facts only.</w:t>
            </w:r>
          </w:p>
          <w:p w14:paraId="0A02A60A" w14:textId="6DFACEBB" w:rsidR="009F6BFE" w:rsidRPr="00D72EDE" w:rsidRDefault="009F6BFE" w:rsidP="00D72EEB">
            <w:pPr>
              <w:pStyle w:val="BodyText"/>
              <w:rPr>
                <w:sz w:val="12"/>
                <w:szCs w:val="12"/>
              </w:rPr>
            </w:pPr>
          </w:p>
        </w:tc>
        <w:tc>
          <w:tcPr>
            <w:tcW w:w="3400" w:type="dxa"/>
            <w:tcBorders>
              <w:top w:val="single" w:sz="8" w:space="0" w:color="002664" w:themeColor="accent2"/>
              <w:left w:val="nil"/>
              <w:bottom w:val="single" w:sz="8" w:space="0" w:color="002664" w:themeColor="accent2"/>
              <w:right w:val="nil"/>
            </w:tcBorders>
            <w:shd w:val="clear" w:color="auto" w:fill="FFB8C1" w:themeFill="accent6"/>
          </w:tcPr>
          <w:p w14:paraId="4DB85064" w14:textId="77777777" w:rsidR="00C153B0" w:rsidRDefault="00081CF9" w:rsidP="00C153B0">
            <w:pPr>
              <w:pStyle w:val="BodyText"/>
              <w:rPr>
                <w:rFonts w:ascii="Arial" w:hAnsi="Arial" w:cs="Arial"/>
                <w:iCs/>
                <w:color w:val="auto"/>
                <w:sz w:val="14"/>
                <w:szCs w:val="14"/>
              </w:rPr>
            </w:pPr>
            <w:r w:rsidRPr="00081CF9">
              <w:rPr>
                <w:rFonts w:ascii="Arial" w:hAnsi="Arial" w:cs="Arial"/>
                <w:color w:val="auto"/>
                <w:sz w:val="14"/>
                <w:szCs w:val="14"/>
              </w:rPr>
              <w:t>Principal</w:t>
            </w:r>
            <w:r w:rsidRPr="00081CF9">
              <w:rPr>
                <w:rFonts w:ascii="Arial" w:hAnsi="Arial" w:cs="Arial"/>
                <w:iCs/>
                <w:color w:val="auto"/>
                <w:sz w:val="14"/>
                <w:szCs w:val="14"/>
              </w:rPr>
              <w:t>/class teacher to t</w:t>
            </w:r>
            <w:r w:rsidRPr="00081CF9">
              <w:rPr>
                <w:rFonts w:ascii="Arial" w:hAnsi="Arial" w:cs="Arial"/>
                <w:color w:val="auto"/>
                <w:sz w:val="14"/>
                <w:szCs w:val="14"/>
              </w:rPr>
              <w:t xml:space="preserve">ake immediate steps to restore safety and return the situation to calm </w:t>
            </w:r>
            <w:r w:rsidRPr="00081CF9">
              <w:rPr>
                <w:rFonts w:ascii="Arial" w:hAnsi="Arial" w:cs="Arial"/>
                <w:iCs/>
                <w:color w:val="auto"/>
                <w:sz w:val="14"/>
                <w:szCs w:val="14"/>
              </w:rPr>
              <w:t>by using appropriate strategies such as: redirecting to another area or activity, providing reassurance or offering choices.</w:t>
            </w:r>
          </w:p>
          <w:p w14:paraId="717C64D3" w14:textId="77777777" w:rsidR="00081CF9" w:rsidRDefault="00081CF9" w:rsidP="00C153B0">
            <w:pPr>
              <w:pStyle w:val="BodyText"/>
              <w:rPr>
                <w:rFonts w:ascii="Arial" w:hAnsi="Arial" w:cs="Arial"/>
                <w:iCs/>
                <w:color w:val="auto"/>
                <w:sz w:val="14"/>
                <w:szCs w:val="14"/>
              </w:rPr>
            </w:pPr>
            <w:r>
              <w:rPr>
                <w:rFonts w:ascii="Arial" w:hAnsi="Arial" w:cs="Arial"/>
                <w:iCs/>
                <w:color w:val="auto"/>
                <w:sz w:val="14"/>
                <w:szCs w:val="14"/>
              </w:rPr>
              <w:t>-Safety of others</w:t>
            </w:r>
          </w:p>
          <w:p w14:paraId="65EB99D3" w14:textId="77777777" w:rsidR="00081CF9" w:rsidRDefault="00081CF9" w:rsidP="00C153B0">
            <w:pPr>
              <w:pStyle w:val="BodyText"/>
              <w:rPr>
                <w:rFonts w:ascii="Arial" w:hAnsi="Arial" w:cs="Arial"/>
                <w:iCs/>
                <w:color w:val="auto"/>
                <w:sz w:val="14"/>
                <w:szCs w:val="14"/>
              </w:rPr>
            </w:pPr>
            <w:r>
              <w:rPr>
                <w:rFonts w:ascii="Arial" w:hAnsi="Arial" w:cs="Arial"/>
                <w:iCs/>
                <w:color w:val="auto"/>
                <w:sz w:val="14"/>
                <w:szCs w:val="14"/>
              </w:rPr>
              <w:t>-Remove others</w:t>
            </w:r>
          </w:p>
          <w:p w14:paraId="22A87BCA" w14:textId="71CDB99E" w:rsidR="00081CF9" w:rsidRPr="00081CF9" w:rsidRDefault="00081CF9" w:rsidP="00C153B0">
            <w:pPr>
              <w:pStyle w:val="BodyText"/>
              <w:rPr>
                <w:rFonts w:ascii="Arial" w:hAnsi="Arial" w:cs="Arial"/>
                <w:sz w:val="12"/>
                <w:szCs w:val="12"/>
              </w:rPr>
            </w:pPr>
            <w:r>
              <w:rPr>
                <w:rFonts w:ascii="Arial" w:hAnsi="Arial" w:cs="Arial"/>
                <w:iCs/>
                <w:color w:val="auto"/>
                <w:sz w:val="14"/>
                <w:szCs w:val="14"/>
              </w:rPr>
              <w:t>-Call executive</w:t>
            </w:r>
          </w:p>
        </w:tc>
        <w:tc>
          <w:tcPr>
            <w:tcW w:w="3257" w:type="dxa"/>
            <w:tcBorders>
              <w:top w:val="single" w:sz="8" w:space="0" w:color="002664" w:themeColor="accent2"/>
              <w:left w:val="nil"/>
              <w:bottom w:val="single" w:sz="4" w:space="0" w:color="auto"/>
              <w:right w:val="single" w:sz="4" w:space="0" w:color="auto"/>
            </w:tcBorders>
            <w:shd w:val="clear" w:color="auto" w:fill="FFB8C1" w:themeFill="accent6"/>
          </w:tcPr>
          <w:p w14:paraId="268052AE" w14:textId="77777777" w:rsidR="0025454E" w:rsidRPr="00D72EDE" w:rsidRDefault="00F03980" w:rsidP="00317C99">
            <w:pPr>
              <w:pStyle w:val="ListParagraph"/>
              <w:numPr>
                <w:ilvl w:val="0"/>
                <w:numId w:val="14"/>
              </w:numPr>
              <w:rPr>
                <w:rFonts w:ascii="Arial" w:eastAsia="Segoe UI" w:hAnsi="Arial" w:cs="Arial"/>
                <w:color w:val="auto"/>
                <w:sz w:val="12"/>
                <w:szCs w:val="12"/>
              </w:rPr>
            </w:pPr>
            <w:r w:rsidRPr="00D72EDE">
              <w:rPr>
                <w:rFonts w:ascii="Arial" w:eastAsia="Segoe UI" w:hAnsi="Arial" w:cs="Arial"/>
                <w:color w:val="auto"/>
                <w:sz w:val="12"/>
                <w:szCs w:val="12"/>
              </w:rPr>
              <w:t>Fill in incident sheet</w:t>
            </w:r>
          </w:p>
          <w:p w14:paraId="4017E11B" w14:textId="3E465788" w:rsidR="00F03980" w:rsidRPr="00D72EDE" w:rsidRDefault="00F03980" w:rsidP="00317C99">
            <w:pPr>
              <w:pStyle w:val="ListParagraph"/>
              <w:numPr>
                <w:ilvl w:val="0"/>
                <w:numId w:val="14"/>
              </w:numPr>
              <w:rPr>
                <w:rFonts w:ascii="Arial" w:eastAsia="Segoe UI" w:hAnsi="Arial" w:cs="Arial"/>
                <w:color w:val="auto"/>
                <w:sz w:val="12"/>
                <w:szCs w:val="12"/>
              </w:rPr>
            </w:pPr>
            <w:r w:rsidRPr="00D72EDE">
              <w:rPr>
                <w:rFonts w:ascii="Arial" w:eastAsia="Segoe UI" w:hAnsi="Arial" w:cs="Arial"/>
                <w:color w:val="auto"/>
                <w:sz w:val="12"/>
                <w:szCs w:val="12"/>
              </w:rPr>
              <w:t>Call incident hotline</w:t>
            </w:r>
            <w:r w:rsidR="004025B4">
              <w:rPr>
                <w:rFonts w:ascii="Arial" w:eastAsia="Segoe UI" w:hAnsi="Arial" w:cs="Arial"/>
                <w:color w:val="auto"/>
                <w:sz w:val="12"/>
                <w:szCs w:val="12"/>
              </w:rPr>
              <w:t xml:space="preserve"> </w:t>
            </w:r>
            <w:r w:rsidR="004370C3" w:rsidRPr="004370C3">
              <w:rPr>
                <w:rFonts w:ascii="Arial" w:eastAsia="Segoe UI" w:hAnsi="Arial" w:cs="Arial"/>
                <w:color w:val="auto"/>
                <w:sz w:val="12"/>
                <w:szCs w:val="12"/>
              </w:rPr>
              <w:t>1800 811 523</w:t>
            </w:r>
          </w:p>
          <w:p w14:paraId="0FAF24A9" w14:textId="7F2A4577" w:rsidR="00F03980" w:rsidRPr="00D72EDE" w:rsidRDefault="00F03980" w:rsidP="00317C99">
            <w:pPr>
              <w:pStyle w:val="ListParagraph"/>
              <w:numPr>
                <w:ilvl w:val="0"/>
                <w:numId w:val="14"/>
              </w:numPr>
              <w:rPr>
                <w:rFonts w:ascii="Arial" w:eastAsia="Segoe UI" w:hAnsi="Arial" w:cs="Arial"/>
                <w:color w:val="auto"/>
                <w:sz w:val="12"/>
                <w:szCs w:val="12"/>
              </w:rPr>
            </w:pPr>
            <w:r w:rsidRPr="00D72EDE">
              <w:rPr>
                <w:rFonts w:ascii="Arial" w:eastAsia="Segoe UI" w:hAnsi="Arial" w:cs="Arial"/>
                <w:color w:val="auto"/>
                <w:sz w:val="12"/>
                <w:szCs w:val="12"/>
              </w:rPr>
              <w:t>Call EAP</w:t>
            </w:r>
            <w:r w:rsidR="004025B4">
              <w:rPr>
                <w:rFonts w:ascii="Arial" w:eastAsia="Segoe UI" w:hAnsi="Arial" w:cs="Arial"/>
                <w:color w:val="auto"/>
                <w:sz w:val="12"/>
                <w:szCs w:val="12"/>
              </w:rPr>
              <w:t xml:space="preserve"> </w:t>
            </w:r>
            <w:r w:rsidR="004025B4" w:rsidRPr="004025B4">
              <w:rPr>
                <w:rFonts w:ascii="Arial" w:eastAsia="Segoe UI" w:hAnsi="Arial" w:cs="Arial"/>
                <w:color w:val="auto"/>
                <w:sz w:val="12"/>
                <w:szCs w:val="12"/>
              </w:rPr>
              <w:t>1800 060 650</w:t>
            </w:r>
          </w:p>
          <w:p w14:paraId="538A768E" w14:textId="77777777" w:rsidR="00F03980" w:rsidRPr="00D72EDE" w:rsidRDefault="00F03980" w:rsidP="00317C99">
            <w:pPr>
              <w:pStyle w:val="ListParagraph"/>
              <w:numPr>
                <w:ilvl w:val="0"/>
                <w:numId w:val="14"/>
              </w:numPr>
              <w:rPr>
                <w:rFonts w:ascii="Arial" w:eastAsia="Segoe UI" w:hAnsi="Arial" w:cs="Arial"/>
                <w:color w:val="auto"/>
                <w:sz w:val="12"/>
                <w:szCs w:val="12"/>
              </w:rPr>
            </w:pPr>
            <w:r w:rsidRPr="00D72EDE">
              <w:rPr>
                <w:rFonts w:ascii="Arial" w:eastAsia="Segoe UI" w:hAnsi="Arial" w:cs="Arial"/>
                <w:color w:val="auto"/>
                <w:sz w:val="12"/>
                <w:szCs w:val="12"/>
              </w:rPr>
              <w:t>Debrief</w:t>
            </w:r>
          </w:p>
          <w:p w14:paraId="004892CB" w14:textId="77777777" w:rsidR="00F03980" w:rsidRDefault="00F03980" w:rsidP="00317C99">
            <w:pPr>
              <w:pStyle w:val="ListParagraph"/>
              <w:numPr>
                <w:ilvl w:val="0"/>
                <w:numId w:val="14"/>
              </w:numPr>
              <w:rPr>
                <w:rFonts w:ascii="Arial" w:eastAsia="Segoe UI" w:hAnsi="Arial" w:cs="Arial"/>
                <w:color w:val="auto"/>
                <w:sz w:val="12"/>
                <w:szCs w:val="12"/>
              </w:rPr>
            </w:pPr>
            <w:r w:rsidRPr="00D72EDE">
              <w:rPr>
                <w:rFonts w:ascii="Arial" w:eastAsia="Segoe UI" w:hAnsi="Arial" w:cs="Arial"/>
                <w:color w:val="auto"/>
                <w:sz w:val="12"/>
                <w:szCs w:val="12"/>
              </w:rPr>
              <w:t xml:space="preserve">Reset / </w:t>
            </w:r>
            <w:r w:rsidR="00D72EDE" w:rsidRPr="00D72EDE">
              <w:rPr>
                <w:rFonts w:ascii="Arial" w:eastAsia="Segoe UI" w:hAnsi="Arial" w:cs="Arial"/>
                <w:color w:val="auto"/>
                <w:sz w:val="12"/>
                <w:szCs w:val="12"/>
              </w:rPr>
              <w:t>Plan</w:t>
            </w:r>
          </w:p>
          <w:p w14:paraId="34A1CA07" w14:textId="75B87337" w:rsidR="00375B91" w:rsidRPr="00D72EDE" w:rsidRDefault="00375B91" w:rsidP="00317C99">
            <w:pPr>
              <w:pStyle w:val="ListParagraph"/>
              <w:numPr>
                <w:ilvl w:val="0"/>
                <w:numId w:val="14"/>
              </w:numPr>
              <w:rPr>
                <w:rFonts w:ascii="Arial" w:eastAsia="Segoe UI" w:hAnsi="Arial" w:cs="Arial"/>
                <w:color w:val="auto"/>
                <w:sz w:val="12"/>
                <w:szCs w:val="12"/>
              </w:rPr>
            </w:pPr>
          </w:p>
        </w:tc>
      </w:tr>
      <w:bookmarkEnd w:id="0"/>
    </w:tbl>
    <w:p w14:paraId="4A4716D9" w14:textId="77777777" w:rsidR="003F1817" w:rsidRDefault="003F1817" w:rsidP="003F1817">
      <w:pPr>
        <w:pStyle w:val="BodyText"/>
      </w:pPr>
    </w:p>
    <w:p w14:paraId="643D665B" w14:textId="5BC626DB" w:rsidR="00A023DA" w:rsidRPr="00F469C0" w:rsidRDefault="00A023DA" w:rsidP="00A023DA">
      <w:pPr>
        <w:pStyle w:val="BodyText"/>
        <w:rPr>
          <w:i/>
          <w:iCs/>
          <w:sz w:val="32"/>
          <w:szCs w:val="32"/>
          <w:lang w:eastAsia="en-AU"/>
        </w:rPr>
      </w:pPr>
      <w:r w:rsidRPr="00F469C0">
        <w:rPr>
          <w:i/>
          <w:iCs/>
          <w:sz w:val="32"/>
          <w:szCs w:val="32"/>
          <w:lang w:eastAsia="en-AU"/>
        </w:rPr>
        <w:lastRenderedPageBreak/>
        <w:t xml:space="preserve">School Wide </w:t>
      </w:r>
      <w:r>
        <w:rPr>
          <w:i/>
          <w:iCs/>
          <w:sz w:val="32"/>
          <w:szCs w:val="32"/>
          <w:lang w:eastAsia="en-AU"/>
        </w:rPr>
        <w:t>Positive</w:t>
      </w:r>
      <w:r w:rsidRPr="00F469C0">
        <w:rPr>
          <w:i/>
          <w:iCs/>
          <w:sz w:val="32"/>
          <w:szCs w:val="32"/>
          <w:lang w:eastAsia="en-AU"/>
        </w:rPr>
        <w:t xml:space="preserve"> Behaviour Response Plan</w:t>
      </w:r>
    </w:p>
    <w:tbl>
      <w:tblPr>
        <w:tblW w:w="10773"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6"/>
        <w:gridCol w:w="2686"/>
        <w:gridCol w:w="3544"/>
        <w:gridCol w:w="3827"/>
      </w:tblGrid>
      <w:tr w:rsidR="00A023DA" w:rsidRPr="00937BEF" w14:paraId="38742E84" w14:textId="77777777" w:rsidTr="00D31CB4">
        <w:trPr>
          <w:trHeight w:val="15"/>
        </w:trPr>
        <w:tc>
          <w:tcPr>
            <w:tcW w:w="716" w:type="dxa"/>
            <w:tcBorders>
              <w:top w:val="single" w:sz="8" w:space="0" w:color="002664" w:themeColor="accent2"/>
              <w:left w:val="single" w:sz="8" w:space="0" w:color="002664" w:themeColor="accent2"/>
              <w:bottom w:val="single" w:sz="8" w:space="0" w:color="002664" w:themeColor="accent2"/>
              <w:right w:val="nil"/>
            </w:tcBorders>
            <w:shd w:val="clear" w:color="auto" w:fill="C4DDF4" w:themeFill="accent4" w:themeFillTint="66"/>
          </w:tcPr>
          <w:p w14:paraId="228C9098" w14:textId="77777777" w:rsidR="00A023DA" w:rsidRDefault="00A023DA" w:rsidP="00EB0E21">
            <w:pPr>
              <w:spacing w:after="120"/>
              <w:jc w:val="center"/>
              <w:rPr>
                <w:rFonts w:ascii="Public Sans Medium" w:eastAsia="Public Sans Medium" w:hAnsi="Public Sans Medium" w:cs="Public Sans Medium"/>
                <w:b/>
                <w:bCs/>
                <w:color w:val="FFFFFF" w:themeColor="background1"/>
                <w:sz w:val="36"/>
                <w:szCs w:val="36"/>
              </w:rPr>
            </w:pPr>
          </w:p>
        </w:tc>
        <w:tc>
          <w:tcPr>
            <w:tcW w:w="2686" w:type="dxa"/>
            <w:tcBorders>
              <w:top w:val="single" w:sz="8" w:space="0" w:color="002664" w:themeColor="accent2"/>
              <w:left w:val="single" w:sz="8" w:space="0" w:color="002664" w:themeColor="accent2"/>
              <w:bottom w:val="single" w:sz="8" w:space="0" w:color="002664" w:themeColor="accent2"/>
              <w:right w:val="nil"/>
            </w:tcBorders>
            <w:shd w:val="clear" w:color="auto" w:fill="C4DDF4" w:themeFill="accent4" w:themeFillTint="66"/>
          </w:tcPr>
          <w:p w14:paraId="0593E167" w14:textId="77777777" w:rsidR="00A023DA" w:rsidRPr="009B7C11" w:rsidRDefault="00A023DA" w:rsidP="00EB0E21">
            <w:pPr>
              <w:spacing w:after="120"/>
              <w:jc w:val="center"/>
              <w:rPr>
                <w:rFonts w:ascii="Public Sans Medium" w:eastAsia="Public Sans Medium" w:hAnsi="Public Sans Medium" w:cs="Public Sans Medium"/>
                <w:color w:val="FFFFFF" w:themeColor="background1"/>
                <w:sz w:val="36"/>
                <w:szCs w:val="36"/>
              </w:rPr>
            </w:pPr>
            <w:r>
              <w:rPr>
                <w:rFonts w:ascii="Public Sans Medium" w:eastAsia="Public Sans Medium" w:hAnsi="Public Sans Medium" w:cs="Public Sans Medium"/>
                <w:b/>
                <w:bCs/>
                <w:color w:val="FFFFFF" w:themeColor="background1"/>
                <w:sz w:val="36"/>
                <w:szCs w:val="36"/>
              </w:rPr>
              <w:t>Behaviour</w:t>
            </w:r>
          </w:p>
        </w:tc>
        <w:tc>
          <w:tcPr>
            <w:tcW w:w="3544" w:type="dxa"/>
            <w:tcBorders>
              <w:top w:val="single" w:sz="8" w:space="0" w:color="002664" w:themeColor="accent2"/>
              <w:left w:val="nil"/>
              <w:bottom w:val="single" w:sz="8" w:space="0" w:color="002664" w:themeColor="accent2"/>
              <w:right w:val="nil"/>
            </w:tcBorders>
            <w:shd w:val="clear" w:color="auto" w:fill="C4DDF4" w:themeFill="accent4" w:themeFillTint="66"/>
          </w:tcPr>
          <w:p w14:paraId="153AD927" w14:textId="77777777" w:rsidR="00A023DA" w:rsidRPr="009B7C11" w:rsidRDefault="00A023DA" w:rsidP="00EB0E21">
            <w:pPr>
              <w:spacing w:after="120"/>
              <w:jc w:val="center"/>
              <w:rPr>
                <w:rFonts w:ascii="Public Sans Medium" w:eastAsia="Public Sans Medium" w:hAnsi="Public Sans Medium" w:cs="Public Sans Medium"/>
                <w:color w:val="FFFFFF" w:themeColor="background1"/>
                <w:sz w:val="36"/>
                <w:szCs w:val="36"/>
              </w:rPr>
            </w:pPr>
            <w:r>
              <w:rPr>
                <w:rFonts w:ascii="Public Sans Medium" w:eastAsia="Public Sans Medium" w:hAnsi="Public Sans Medium" w:cs="Public Sans Medium"/>
                <w:b/>
                <w:bCs/>
                <w:color w:val="FFFFFF" w:themeColor="background1"/>
                <w:sz w:val="36"/>
                <w:szCs w:val="36"/>
              </w:rPr>
              <w:t>Response</w:t>
            </w:r>
          </w:p>
        </w:tc>
        <w:tc>
          <w:tcPr>
            <w:tcW w:w="3827" w:type="dxa"/>
            <w:tcBorders>
              <w:top w:val="single" w:sz="8" w:space="0" w:color="002664" w:themeColor="accent2"/>
              <w:left w:val="nil"/>
              <w:bottom w:val="single" w:sz="8" w:space="0" w:color="002664" w:themeColor="accent2"/>
              <w:right w:val="single" w:sz="4" w:space="0" w:color="auto"/>
            </w:tcBorders>
            <w:shd w:val="clear" w:color="auto" w:fill="C4DDF4" w:themeFill="accent4" w:themeFillTint="66"/>
          </w:tcPr>
          <w:p w14:paraId="0DA97182" w14:textId="77777777" w:rsidR="00A023DA" w:rsidRPr="009B7C11" w:rsidRDefault="00A023DA" w:rsidP="00EB0E21">
            <w:pPr>
              <w:spacing w:after="120"/>
              <w:jc w:val="center"/>
              <w:rPr>
                <w:rFonts w:ascii="Public Sans Medium" w:eastAsia="Public Sans Medium" w:hAnsi="Public Sans Medium" w:cs="Public Sans Medium"/>
                <w:b/>
                <w:bCs/>
                <w:color w:val="FFFFFF" w:themeColor="background1"/>
                <w:sz w:val="36"/>
                <w:szCs w:val="36"/>
              </w:rPr>
            </w:pPr>
            <w:r w:rsidRPr="009B7C11">
              <w:rPr>
                <w:rFonts w:ascii="Public Sans Medium" w:eastAsia="Public Sans Medium" w:hAnsi="Public Sans Medium" w:cs="Public Sans Medium"/>
                <w:b/>
                <w:bCs/>
                <w:color w:val="FFFFFF" w:themeColor="background1"/>
                <w:sz w:val="36"/>
                <w:szCs w:val="36"/>
              </w:rPr>
              <w:t>Staff Action/Strategies</w:t>
            </w:r>
          </w:p>
        </w:tc>
      </w:tr>
      <w:tr w:rsidR="00D31CB4" w:rsidRPr="00F469C0" w14:paraId="6543289D" w14:textId="77777777" w:rsidTr="00B837D1">
        <w:trPr>
          <w:cantSplit/>
          <w:trHeight w:val="2308"/>
        </w:trPr>
        <w:tc>
          <w:tcPr>
            <w:tcW w:w="716" w:type="dxa"/>
            <w:tcBorders>
              <w:top w:val="single" w:sz="8" w:space="0" w:color="002664" w:themeColor="accent2"/>
              <w:left w:val="single" w:sz="8" w:space="0" w:color="002664" w:themeColor="accent2"/>
              <w:bottom w:val="single" w:sz="8" w:space="0" w:color="002664" w:themeColor="accent2"/>
              <w:right w:val="nil"/>
            </w:tcBorders>
            <w:shd w:val="clear" w:color="auto" w:fill="CBEDFD" w:themeFill="accent5"/>
            <w:textDirection w:val="tbRl"/>
          </w:tcPr>
          <w:p w14:paraId="380E8472" w14:textId="0D744A43" w:rsidR="00A023DA" w:rsidRPr="00D60082" w:rsidRDefault="00D60082" w:rsidP="003F471C">
            <w:pPr>
              <w:ind w:left="113" w:right="113"/>
              <w:rPr>
                <w:rFonts w:ascii="Arial" w:eastAsia="Segoe UI" w:hAnsi="Arial" w:cs="Arial"/>
                <w:b/>
                <w:bCs/>
                <w:color w:val="000000" w:themeColor="text1"/>
                <w:sz w:val="24"/>
                <w:szCs w:val="24"/>
              </w:rPr>
            </w:pPr>
            <w:r w:rsidRPr="00B837D1">
              <w:rPr>
                <w:rFonts w:ascii="Arial" w:eastAsia="Segoe UI" w:hAnsi="Arial" w:cs="Arial"/>
                <w:b/>
                <w:bCs/>
                <w:color w:val="000000" w:themeColor="text1"/>
                <w:sz w:val="22"/>
                <w:szCs w:val="22"/>
              </w:rPr>
              <w:t>Free and Frequent</w:t>
            </w:r>
          </w:p>
        </w:tc>
        <w:tc>
          <w:tcPr>
            <w:tcW w:w="2686" w:type="dxa"/>
            <w:tcBorders>
              <w:top w:val="single" w:sz="8" w:space="0" w:color="002664" w:themeColor="accent2"/>
              <w:left w:val="single" w:sz="8" w:space="0" w:color="002664" w:themeColor="accent2"/>
              <w:bottom w:val="single" w:sz="8" w:space="0" w:color="002664" w:themeColor="accent2"/>
              <w:right w:val="nil"/>
            </w:tcBorders>
            <w:shd w:val="clear" w:color="auto" w:fill="CBEDFD" w:themeFill="accent5"/>
          </w:tcPr>
          <w:p w14:paraId="47DAFFC8" w14:textId="77777777" w:rsidR="00A023DA" w:rsidRPr="003F471C" w:rsidRDefault="00D362B6" w:rsidP="00317C99">
            <w:pPr>
              <w:pStyle w:val="BodyText"/>
              <w:numPr>
                <w:ilvl w:val="0"/>
                <w:numId w:val="18"/>
              </w:numPr>
              <w:spacing w:before="0" w:after="0"/>
              <w:rPr>
                <w:rFonts w:ascii="Arial" w:hAnsi="Arial" w:cs="Arial"/>
                <w:color w:val="auto"/>
                <w:sz w:val="28"/>
                <w:szCs w:val="28"/>
              </w:rPr>
            </w:pPr>
            <w:r w:rsidRPr="003F471C">
              <w:rPr>
                <w:rFonts w:ascii="Arial" w:hAnsi="Arial" w:cs="Arial"/>
                <w:color w:val="auto"/>
                <w:sz w:val="28"/>
                <w:szCs w:val="28"/>
              </w:rPr>
              <w:t>Respectful</w:t>
            </w:r>
          </w:p>
          <w:p w14:paraId="73B010E2" w14:textId="77777777" w:rsidR="003F471C" w:rsidRDefault="00D362B6" w:rsidP="00317C99">
            <w:pPr>
              <w:pStyle w:val="BodyText"/>
              <w:numPr>
                <w:ilvl w:val="0"/>
                <w:numId w:val="18"/>
              </w:numPr>
              <w:spacing w:before="0" w:after="0"/>
              <w:rPr>
                <w:rFonts w:ascii="Arial" w:hAnsi="Arial" w:cs="Arial"/>
                <w:color w:val="auto"/>
                <w:sz w:val="28"/>
                <w:szCs w:val="28"/>
              </w:rPr>
            </w:pPr>
            <w:r w:rsidRPr="003F471C">
              <w:rPr>
                <w:rFonts w:ascii="Arial" w:hAnsi="Arial" w:cs="Arial"/>
                <w:color w:val="auto"/>
                <w:sz w:val="28"/>
                <w:szCs w:val="28"/>
              </w:rPr>
              <w:t>Responsible</w:t>
            </w:r>
          </w:p>
          <w:p w14:paraId="1D78EB8F" w14:textId="77777777" w:rsidR="00D362B6" w:rsidRDefault="00D362B6" w:rsidP="00317C99">
            <w:pPr>
              <w:pStyle w:val="BodyText"/>
              <w:numPr>
                <w:ilvl w:val="0"/>
                <w:numId w:val="18"/>
              </w:numPr>
              <w:spacing w:before="0" w:after="0"/>
              <w:rPr>
                <w:rFonts w:ascii="Arial" w:hAnsi="Arial" w:cs="Arial"/>
                <w:color w:val="auto"/>
                <w:sz w:val="28"/>
                <w:szCs w:val="28"/>
              </w:rPr>
            </w:pPr>
            <w:r w:rsidRPr="003F471C">
              <w:rPr>
                <w:rFonts w:ascii="Arial" w:hAnsi="Arial" w:cs="Arial"/>
                <w:color w:val="auto"/>
                <w:sz w:val="28"/>
                <w:szCs w:val="28"/>
              </w:rPr>
              <w:t>Excellence</w:t>
            </w:r>
          </w:p>
          <w:p w14:paraId="2B0D8FC9" w14:textId="69DA3855" w:rsidR="00B837D1" w:rsidRPr="00B837D1" w:rsidRDefault="00B837D1" w:rsidP="00B837D1"/>
        </w:tc>
        <w:tc>
          <w:tcPr>
            <w:tcW w:w="3544" w:type="dxa"/>
            <w:tcBorders>
              <w:top w:val="single" w:sz="8" w:space="0" w:color="002664" w:themeColor="accent2"/>
              <w:left w:val="nil"/>
              <w:bottom w:val="single" w:sz="8" w:space="0" w:color="002664" w:themeColor="accent2"/>
              <w:right w:val="nil"/>
            </w:tcBorders>
            <w:shd w:val="clear" w:color="auto" w:fill="CBEDFD" w:themeFill="accent5"/>
          </w:tcPr>
          <w:p w14:paraId="63871404" w14:textId="77777777" w:rsidR="00030F23" w:rsidRDefault="00B2334A" w:rsidP="00317C99">
            <w:pPr>
              <w:pStyle w:val="BodyText"/>
              <w:numPr>
                <w:ilvl w:val="0"/>
                <w:numId w:val="21"/>
              </w:numPr>
              <w:spacing w:before="0" w:after="0"/>
              <w:rPr>
                <w:rFonts w:ascii="Arial" w:hAnsi="Arial" w:cs="Arial"/>
                <w:color w:val="auto"/>
                <w:sz w:val="24"/>
                <w:szCs w:val="24"/>
              </w:rPr>
            </w:pPr>
            <w:r w:rsidRPr="00030F23">
              <w:rPr>
                <w:rFonts w:ascii="Arial" w:hAnsi="Arial" w:cs="Arial"/>
                <w:color w:val="auto"/>
                <w:sz w:val="24"/>
                <w:szCs w:val="24"/>
              </w:rPr>
              <w:t>Identify school value being shown</w:t>
            </w:r>
          </w:p>
          <w:p w14:paraId="1C233CA6" w14:textId="77777777" w:rsidR="00B2334A" w:rsidRDefault="00030F23" w:rsidP="00317C99">
            <w:pPr>
              <w:pStyle w:val="BodyText"/>
              <w:numPr>
                <w:ilvl w:val="0"/>
                <w:numId w:val="21"/>
              </w:numPr>
              <w:spacing w:before="0" w:after="0"/>
              <w:rPr>
                <w:rFonts w:ascii="Arial" w:hAnsi="Arial" w:cs="Arial"/>
                <w:color w:val="auto"/>
                <w:sz w:val="24"/>
                <w:szCs w:val="24"/>
              </w:rPr>
            </w:pPr>
            <w:r w:rsidRPr="00030F23">
              <w:rPr>
                <w:rFonts w:ascii="Arial" w:hAnsi="Arial" w:cs="Arial"/>
                <w:color w:val="auto"/>
                <w:sz w:val="24"/>
                <w:szCs w:val="24"/>
              </w:rPr>
              <w:t xml:space="preserve">Verbal and Non-verbal </w:t>
            </w:r>
            <w:r w:rsidR="00B2334A" w:rsidRPr="00030F23">
              <w:rPr>
                <w:rFonts w:ascii="Arial" w:hAnsi="Arial" w:cs="Arial"/>
                <w:color w:val="auto"/>
                <w:sz w:val="24"/>
                <w:szCs w:val="24"/>
              </w:rPr>
              <w:t xml:space="preserve">positive reinforcement </w:t>
            </w:r>
          </w:p>
          <w:p w14:paraId="286C289C" w14:textId="54AF48C2" w:rsidR="00B837D1" w:rsidRPr="00B837D1" w:rsidRDefault="00B837D1" w:rsidP="00B837D1"/>
        </w:tc>
        <w:tc>
          <w:tcPr>
            <w:tcW w:w="3827" w:type="dxa"/>
            <w:tcBorders>
              <w:top w:val="single" w:sz="8" w:space="0" w:color="002664" w:themeColor="accent2"/>
              <w:left w:val="nil"/>
              <w:bottom w:val="single" w:sz="8" w:space="0" w:color="002664" w:themeColor="accent2"/>
              <w:right w:val="single" w:sz="4" w:space="0" w:color="auto"/>
            </w:tcBorders>
            <w:shd w:val="clear" w:color="auto" w:fill="CBEDFD" w:themeFill="accent5"/>
          </w:tcPr>
          <w:p w14:paraId="1C0014CD" w14:textId="2EE9D0AD" w:rsidR="009B0CE6" w:rsidRPr="00D31CB4" w:rsidRDefault="009B0CE6"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Verbal recognition</w:t>
            </w:r>
          </w:p>
          <w:p w14:paraId="76FF0BEA" w14:textId="5AF74DC5" w:rsidR="009B0CE6" w:rsidRPr="00D31CB4" w:rsidRDefault="009B0CE6"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High fives</w:t>
            </w:r>
          </w:p>
          <w:p w14:paraId="5517450C" w14:textId="5C6F5EFF" w:rsidR="009B0CE6" w:rsidRPr="00D31CB4" w:rsidRDefault="00771A40"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stamps</w:t>
            </w:r>
          </w:p>
          <w:p w14:paraId="03A73FA4" w14:textId="379C5413" w:rsidR="00771A40" w:rsidRPr="00D31CB4" w:rsidRDefault="00771A40"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Stickers</w:t>
            </w:r>
          </w:p>
          <w:p w14:paraId="37A53B85" w14:textId="2C175C14" w:rsidR="00771A40" w:rsidRPr="00D31CB4" w:rsidRDefault="003F471C"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P</w:t>
            </w:r>
            <w:r w:rsidR="00771A40" w:rsidRPr="00D31CB4">
              <w:rPr>
                <w:rFonts w:ascii="Arial" w:hAnsi="Arial" w:cs="Arial"/>
                <w:color w:val="auto"/>
                <w:sz w:val="16"/>
                <w:szCs w:val="16"/>
              </w:rPr>
              <w:t>hone call to families</w:t>
            </w:r>
          </w:p>
          <w:p w14:paraId="5785149A" w14:textId="1734440D" w:rsidR="00A023DA" w:rsidRPr="00D31CB4" w:rsidRDefault="00C5126B"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Llama Ticket (name, action, signed, add to cup)</w:t>
            </w:r>
          </w:p>
          <w:p w14:paraId="438F231F" w14:textId="2147D101" w:rsidR="00B837D1" w:rsidRPr="00B837D1" w:rsidRDefault="00C5126B"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Student dojo point (name,</w:t>
            </w:r>
            <w:r w:rsidR="009B0CE6" w:rsidRPr="00D31CB4">
              <w:rPr>
                <w:rFonts w:ascii="Arial" w:hAnsi="Arial" w:cs="Arial"/>
                <w:color w:val="auto"/>
                <w:sz w:val="16"/>
                <w:szCs w:val="16"/>
              </w:rPr>
              <w:t xml:space="preserve"> select action, save)</w:t>
            </w:r>
          </w:p>
        </w:tc>
      </w:tr>
      <w:tr w:rsidR="00D31CB4" w:rsidRPr="00F469C0" w14:paraId="08DC4BF0" w14:textId="77777777" w:rsidTr="00B837D1">
        <w:trPr>
          <w:cantSplit/>
          <w:trHeight w:val="4226"/>
        </w:trPr>
        <w:tc>
          <w:tcPr>
            <w:tcW w:w="716" w:type="dxa"/>
            <w:tcBorders>
              <w:top w:val="single" w:sz="8" w:space="0" w:color="002664" w:themeColor="accent2"/>
              <w:left w:val="single" w:sz="8" w:space="0" w:color="002664" w:themeColor="accent2"/>
              <w:bottom w:val="nil"/>
              <w:right w:val="nil"/>
            </w:tcBorders>
            <w:shd w:val="clear" w:color="auto" w:fill="8CB1DE" w:themeFill="accent3" w:themeFillTint="99"/>
            <w:textDirection w:val="tbRl"/>
          </w:tcPr>
          <w:p w14:paraId="5C79EC65" w14:textId="096B5B5D" w:rsidR="00A023DA" w:rsidRPr="0025454E" w:rsidRDefault="00B2334A" w:rsidP="00EB0E21">
            <w:pPr>
              <w:spacing w:before="100" w:beforeAutospacing="1" w:after="100" w:afterAutospacing="1"/>
              <w:ind w:left="113" w:right="113"/>
              <w:rPr>
                <w:rFonts w:ascii="Arial" w:eastAsia="Segoe UI" w:hAnsi="Arial" w:cs="Arial"/>
                <w:b/>
                <w:bCs/>
                <w:color w:val="000000" w:themeColor="text1"/>
                <w:sz w:val="24"/>
                <w:szCs w:val="24"/>
                <w:u w:val="single"/>
              </w:rPr>
            </w:pPr>
            <w:r>
              <w:rPr>
                <w:rFonts w:ascii="Arial" w:eastAsia="Segoe UI" w:hAnsi="Arial" w:cs="Arial"/>
                <w:b/>
                <w:bCs/>
                <w:color w:val="000000" w:themeColor="text1"/>
                <w:sz w:val="24"/>
                <w:szCs w:val="24"/>
              </w:rPr>
              <w:t xml:space="preserve">Intermittent </w:t>
            </w:r>
          </w:p>
          <w:p w14:paraId="4C6EC4F8" w14:textId="77777777" w:rsidR="00A023DA" w:rsidRPr="0025454E" w:rsidRDefault="00A023DA" w:rsidP="00EB0E21">
            <w:pPr>
              <w:spacing w:before="100" w:beforeAutospacing="1" w:after="100" w:afterAutospacing="1"/>
              <w:ind w:left="113" w:right="113"/>
              <w:rPr>
                <w:rFonts w:ascii="Arial" w:eastAsia="Segoe UI" w:hAnsi="Arial" w:cs="Arial"/>
                <w:b/>
                <w:bCs/>
                <w:color w:val="000000" w:themeColor="text1"/>
                <w:sz w:val="24"/>
                <w:szCs w:val="24"/>
              </w:rPr>
            </w:pPr>
          </w:p>
        </w:tc>
        <w:tc>
          <w:tcPr>
            <w:tcW w:w="2686" w:type="dxa"/>
            <w:tcBorders>
              <w:top w:val="single" w:sz="8" w:space="0" w:color="002664" w:themeColor="accent2"/>
              <w:left w:val="single" w:sz="8" w:space="0" w:color="002664" w:themeColor="accent2"/>
              <w:bottom w:val="nil"/>
              <w:right w:val="nil"/>
            </w:tcBorders>
            <w:shd w:val="clear" w:color="auto" w:fill="8CB1DE" w:themeFill="accent3" w:themeFillTint="99"/>
          </w:tcPr>
          <w:p w14:paraId="6086CB61" w14:textId="77777777" w:rsidR="00030F23" w:rsidRPr="00030F23" w:rsidRDefault="00A023DA" w:rsidP="00317C99">
            <w:pPr>
              <w:pStyle w:val="BodyText"/>
              <w:numPr>
                <w:ilvl w:val="0"/>
                <w:numId w:val="20"/>
              </w:numPr>
              <w:spacing w:before="0" w:after="0"/>
              <w:rPr>
                <w:rFonts w:ascii="Arial" w:eastAsia="Calibri" w:hAnsi="Arial" w:cs="Arial"/>
                <w:sz w:val="28"/>
                <w:szCs w:val="28"/>
              </w:rPr>
            </w:pPr>
            <w:r w:rsidRPr="00D72EDE">
              <w:rPr>
                <w:rFonts w:ascii="Arial" w:eastAsia="Segoe UI" w:hAnsi="Arial" w:cs="Arial"/>
                <w:b/>
                <w:bCs/>
                <w:color w:val="auto"/>
                <w:sz w:val="12"/>
                <w:szCs w:val="12"/>
              </w:rPr>
              <w:t xml:space="preserve"> </w:t>
            </w:r>
            <w:r w:rsidR="00030F23" w:rsidRPr="00030F23">
              <w:rPr>
                <w:rFonts w:ascii="Arial" w:eastAsia="Calibri" w:hAnsi="Arial" w:cs="Arial"/>
                <w:sz w:val="28"/>
                <w:szCs w:val="28"/>
              </w:rPr>
              <w:t>Respectful</w:t>
            </w:r>
          </w:p>
          <w:p w14:paraId="2BD3A17A" w14:textId="77777777" w:rsidR="00030F23" w:rsidRDefault="00030F23" w:rsidP="00317C99">
            <w:pPr>
              <w:numPr>
                <w:ilvl w:val="0"/>
                <w:numId w:val="20"/>
              </w:numPr>
              <w:rPr>
                <w:rFonts w:ascii="Arial" w:hAnsi="Arial" w:cs="Arial"/>
                <w:color w:val="auto"/>
                <w:sz w:val="28"/>
                <w:szCs w:val="28"/>
              </w:rPr>
            </w:pPr>
            <w:r w:rsidRPr="00030F23">
              <w:rPr>
                <w:rFonts w:ascii="Arial" w:hAnsi="Arial" w:cs="Arial"/>
                <w:color w:val="auto"/>
                <w:sz w:val="28"/>
                <w:szCs w:val="28"/>
              </w:rPr>
              <w:t>Responsible</w:t>
            </w:r>
          </w:p>
          <w:p w14:paraId="68405273" w14:textId="46AB11B8" w:rsidR="00A023DA" w:rsidRPr="00030F23" w:rsidRDefault="00030F23" w:rsidP="00317C99">
            <w:pPr>
              <w:numPr>
                <w:ilvl w:val="0"/>
                <w:numId w:val="20"/>
              </w:numPr>
              <w:rPr>
                <w:rFonts w:ascii="Arial" w:hAnsi="Arial" w:cs="Arial"/>
                <w:color w:val="auto"/>
                <w:sz w:val="28"/>
                <w:szCs w:val="28"/>
              </w:rPr>
            </w:pPr>
            <w:r w:rsidRPr="00030F23">
              <w:rPr>
                <w:rFonts w:ascii="Arial" w:hAnsi="Arial" w:cs="Arial"/>
                <w:color w:val="auto"/>
                <w:sz w:val="28"/>
                <w:szCs w:val="28"/>
              </w:rPr>
              <w:t>Excellence</w:t>
            </w:r>
          </w:p>
        </w:tc>
        <w:tc>
          <w:tcPr>
            <w:tcW w:w="3544" w:type="dxa"/>
            <w:tcBorders>
              <w:top w:val="single" w:sz="8" w:space="0" w:color="002664" w:themeColor="accent2"/>
              <w:left w:val="nil"/>
              <w:bottom w:val="nil"/>
              <w:right w:val="nil"/>
            </w:tcBorders>
            <w:shd w:val="clear" w:color="auto" w:fill="8CB1DE" w:themeFill="accent3" w:themeFillTint="99"/>
          </w:tcPr>
          <w:p w14:paraId="08A74970" w14:textId="77777777" w:rsidR="00030F23" w:rsidRDefault="00030F23" w:rsidP="00317C99">
            <w:pPr>
              <w:pStyle w:val="BodyText"/>
              <w:numPr>
                <w:ilvl w:val="0"/>
                <w:numId w:val="22"/>
              </w:numPr>
              <w:spacing w:before="0" w:after="0"/>
              <w:rPr>
                <w:rFonts w:ascii="Arial" w:hAnsi="Arial" w:cs="Arial"/>
                <w:color w:val="auto"/>
                <w:sz w:val="24"/>
                <w:szCs w:val="24"/>
              </w:rPr>
            </w:pPr>
            <w:r>
              <w:rPr>
                <w:rFonts w:ascii="Arial" w:hAnsi="Arial" w:cs="Arial"/>
                <w:color w:val="auto"/>
                <w:sz w:val="24"/>
                <w:szCs w:val="24"/>
              </w:rPr>
              <w:t>I</w:t>
            </w:r>
            <w:r w:rsidRPr="00030F23">
              <w:rPr>
                <w:rFonts w:ascii="Arial" w:hAnsi="Arial" w:cs="Arial"/>
                <w:color w:val="auto"/>
                <w:sz w:val="24"/>
                <w:szCs w:val="24"/>
              </w:rPr>
              <w:t>dentify school value being shown</w:t>
            </w:r>
          </w:p>
          <w:p w14:paraId="06A8059C" w14:textId="03FFD551" w:rsidR="00030F23" w:rsidRPr="00030F23" w:rsidRDefault="00030F23" w:rsidP="00317C99">
            <w:pPr>
              <w:pStyle w:val="BodyText"/>
              <w:numPr>
                <w:ilvl w:val="0"/>
                <w:numId w:val="22"/>
              </w:numPr>
              <w:spacing w:before="0" w:after="0"/>
              <w:rPr>
                <w:rFonts w:ascii="Arial" w:hAnsi="Arial" w:cs="Arial"/>
                <w:color w:val="auto"/>
                <w:sz w:val="24"/>
                <w:szCs w:val="24"/>
              </w:rPr>
            </w:pPr>
            <w:r w:rsidRPr="00030F23">
              <w:rPr>
                <w:rFonts w:ascii="Arial" w:hAnsi="Arial" w:cs="Arial"/>
                <w:color w:val="auto"/>
                <w:sz w:val="24"/>
                <w:szCs w:val="24"/>
              </w:rPr>
              <w:t>Verbal and Non-verbal positive reinforcement</w:t>
            </w:r>
          </w:p>
          <w:p w14:paraId="5D84E07D" w14:textId="3C154881" w:rsidR="00A023DA" w:rsidRPr="00A023DA" w:rsidRDefault="00A023DA" w:rsidP="00EB0E21">
            <w:pPr>
              <w:pStyle w:val="BodyText"/>
              <w:spacing w:before="100" w:beforeAutospacing="1" w:after="100" w:afterAutospacing="1"/>
              <w:rPr>
                <w:rFonts w:ascii="Arial" w:hAnsi="Arial" w:cs="Arial"/>
                <w:color w:val="auto"/>
                <w:sz w:val="12"/>
                <w:szCs w:val="12"/>
              </w:rPr>
            </w:pPr>
          </w:p>
        </w:tc>
        <w:tc>
          <w:tcPr>
            <w:tcW w:w="3827" w:type="dxa"/>
            <w:tcBorders>
              <w:top w:val="single" w:sz="8" w:space="0" w:color="002664" w:themeColor="accent2"/>
              <w:left w:val="nil"/>
              <w:bottom w:val="single" w:sz="8" w:space="0" w:color="002664" w:themeColor="accent2"/>
              <w:right w:val="single" w:sz="4" w:space="0" w:color="auto"/>
            </w:tcBorders>
            <w:shd w:val="clear" w:color="auto" w:fill="8CB1DE" w:themeFill="accent3" w:themeFillTint="99"/>
          </w:tcPr>
          <w:p w14:paraId="244E72A6" w14:textId="256E7A85" w:rsidR="00030F23" w:rsidRDefault="006C50B7"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Llama Ticket Draw (Thursday for 2x vouches and 1x lucky prize draw) Photograph and add to newsletter</w:t>
            </w:r>
          </w:p>
          <w:p w14:paraId="07C334C8" w14:textId="31DBBFAF" w:rsidR="00B837D1" w:rsidRPr="00D31CB4" w:rsidRDefault="00B837D1" w:rsidP="00317C99">
            <w:pPr>
              <w:pStyle w:val="BodyText"/>
              <w:numPr>
                <w:ilvl w:val="0"/>
                <w:numId w:val="19"/>
              </w:numPr>
              <w:spacing w:before="0" w:after="0"/>
              <w:rPr>
                <w:rFonts w:ascii="Arial" w:hAnsi="Arial" w:cs="Arial"/>
                <w:color w:val="auto"/>
                <w:sz w:val="16"/>
                <w:szCs w:val="16"/>
              </w:rPr>
            </w:pPr>
            <w:r>
              <w:rPr>
                <w:rFonts w:ascii="Arial" w:hAnsi="Arial" w:cs="Arial"/>
                <w:color w:val="auto"/>
                <w:sz w:val="16"/>
                <w:szCs w:val="16"/>
              </w:rPr>
              <w:t>Class dojo reward system every 10 points</w:t>
            </w:r>
          </w:p>
          <w:p w14:paraId="2CFAFD44" w14:textId="3451E48F" w:rsidR="004E3970" w:rsidRPr="00D31CB4" w:rsidRDefault="004E3970"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 xml:space="preserve">Attendance draw </w:t>
            </w:r>
            <w:r w:rsidR="009F6B05" w:rsidRPr="00D31CB4">
              <w:rPr>
                <w:rFonts w:ascii="Arial" w:hAnsi="Arial" w:cs="Arial"/>
                <w:color w:val="auto"/>
                <w:sz w:val="16"/>
                <w:szCs w:val="16"/>
              </w:rPr>
              <w:t>(Friday</w:t>
            </w:r>
            <w:r w:rsidRPr="00D31CB4">
              <w:rPr>
                <w:rFonts w:ascii="Arial" w:hAnsi="Arial" w:cs="Arial"/>
                <w:color w:val="auto"/>
                <w:sz w:val="16"/>
                <w:szCs w:val="16"/>
              </w:rPr>
              <w:t xml:space="preserve"> for 2x snack and play)</w:t>
            </w:r>
          </w:p>
          <w:p w14:paraId="4BC0961E" w14:textId="302889B4" w:rsidR="006C50B7" w:rsidRPr="00D31CB4" w:rsidRDefault="00C21108" w:rsidP="00317C99">
            <w:pPr>
              <w:pStyle w:val="BodyText"/>
              <w:numPr>
                <w:ilvl w:val="0"/>
                <w:numId w:val="19"/>
              </w:numPr>
              <w:spacing w:before="0" w:after="0"/>
              <w:rPr>
                <w:rFonts w:ascii="Arial" w:hAnsi="Arial" w:cs="Arial"/>
                <w:color w:val="auto"/>
                <w:sz w:val="16"/>
                <w:szCs w:val="16"/>
              </w:rPr>
            </w:pPr>
            <w:r w:rsidRPr="00D31CB4">
              <w:rPr>
                <w:rFonts w:ascii="Arial" w:hAnsi="Arial" w:cs="Arial"/>
                <w:color w:val="auto"/>
                <w:sz w:val="16"/>
                <w:szCs w:val="16"/>
              </w:rPr>
              <w:t>Citizen</w:t>
            </w:r>
            <w:r w:rsidR="00324900" w:rsidRPr="00D31CB4">
              <w:rPr>
                <w:rFonts w:ascii="Arial" w:hAnsi="Arial" w:cs="Arial"/>
                <w:color w:val="auto"/>
                <w:sz w:val="16"/>
                <w:szCs w:val="16"/>
              </w:rPr>
              <w:t xml:space="preserve"> Tokens (identify a strong demonstrated value and give a </w:t>
            </w:r>
            <w:r w:rsidR="00083424" w:rsidRPr="00D31CB4">
              <w:rPr>
                <w:rFonts w:ascii="Arial" w:hAnsi="Arial" w:cs="Arial"/>
                <w:color w:val="auto"/>
                <w:sz w:val="16"/>
                <w:szCs w:val="16"/>
              </w:rPr>
              <w:t>token</w:t>
            </w:r>
            <w:r w:rsidR="00324900" w:rsidRPr="00D31CB4">
              <w:rPr>
                <w:rFonts w:ascii="Arial" w:hAnsi="Arial" w:cs="Arial"/>
                <w:color w:val="auto"/>
                <w:sz w:val="16"/>
                <w:szCs w:val="16"/>
              </w:rPr>
              <w:t xml:space="preserve">, write on the back and students collect them to </w:t>
            </w:r>
            <w:r w:rsidR="00083424" w:rsidRPr="00D31CB4">
              <w:rPr>
                <w:rFonts w:ascii="Arial" w:hAnsi="Arial" w:cs="Arial"/>
                <w:color w:val="auto"/>
                <w:sz w:val="16"/>
                <w:szCs w:val="16"/>
              </w:rPr>
              <w:t>buy fun sessions on Wakey Llama Day in week 10</w:t>
            </w:r>
            <w:r w:rsidR="00997CC0" w:rsidRPr="00D31CB4">
              <w:rPr>
                <w:rFonts w:ascii="Arial" w:hAnsi="Arial" w:cs="Arial"/>
                <w:color w:val="auto"/>
                <w:sz w:val="16"/>
                <w:szCs w:val="16"/>
              </w:rPr>
              <w:t>.</w:t>
            </w:r>
          </w:p>
          <w:p w14:paraId="4381E46A" w14:textId="77777777" w:rsidR="00997CC0" w:rsidRPr="00D31CB4" w:rsidRDefault="0001139F" w:rsidP="00447FF4">
            <w:pPr>
              <w:pStyle w:val="BodyText"/>
              <w:spacing w:before="0" w:after="0"/>
              <w:ind w:left="720"/>
              <w:rPr>
                <w:rFonts w:ascii="Arial" w:hAnsi="Arial" w:cs="Arial"/>
                <w:color w:val="auto"/>
                <w:sz w:val="16"/>
                <w:szCs w:val="16"/>
              </w:rPr>
            </w:pPr>
            <w:r w:rsidRPr="00D31CB4">
              <w:rPr>
                <w:rFonts w:ascii="Arial" w:hAnsi="Arial" w:cs="Arial"/>
                <w:color w:val="auto"/>
                <w:sz w:val="16"/>
                <w:szCs w:val="16"/>
              </w:rPr>
              <w:t>4</w:t>
            </w:r>
            <w:r w:rsidR="00C9145B" w:rsidRPr="00D31CB4">
              <w:rPr>
                <w:rFonts w:ascii="Arial" w:hAnsi="Arial" w:cs="Arial"/>
                <w:color w:val="auto"/>
                <w:sz w:val="16"/>
                <w:szCs w:val="16"/>
              </w:rPr>
              <w:t xml:space="preserve"> tokens = </w:t>
            </w:r>
            <w:r w:rsidR="00997CC0" w:rsidRPr="00D31CB4">
              <w:rPr>
                <w:rFonts w:ascii="Arial" w:hAnsi="Arial" w:cs="Arial"/>
                <w:color w:val="auto"/>
                <w:sz w:val="16"/>
                <w:szCs w:val="16"/>
              </w:rPr>
              <w:t>half day</w:t>
            </w:r>
            <w:r w:rsidR="00C9145B" w:rsidRPr="00D31CB4">
              <w:rPr>
                <w:rFonts w:ascii="Arial" w:hAnsi="Arial" w:cs="Arial"/>
                <w:color w:val="auto"/>
                <w:sz w:val="16"/>
                <w:szCs w:val="16"/>
              </w:rPr>
              <w:t xml:space="preserve"> </w:t>
            </w:r>
          </w:p>
          <w:p w14:paraId="422C5A23" w14:textId="77777777" w:rsidR="00997CC0" w:rsidRPr="00D31CB4" w:rsidRDefault="0001139F" w:rsidP="00447FF4">
            <w:pPr>
              <w:pStyle w:val="BodyText"/>
              <w:spacing w:before="0" w:after="0"/>
              <w:ind w:left="720"/>
              <w:rPr>
                <w:rFonts w:ascii="Arial" w:hAnsi="Arial" w:cs="Arial"/>
                <w:color w:val="auto"/>
                <w:sz w:val="16"/>
                <w:szCs w:val="16"/>
              </w:rPr>
            </w:pPr>
            <w:r w:rsidRPr="00D31CB4">
              <w:rPr>
                <w:rFonts w:ascii="Arial" w:hAnsi="Arial" w:cs="Arial"/>
                <w:color w:val="auto"/>
                <w:sz w:val="16"/>
                <w:szCs w:val="16"/>
              </w:rPr>
              <w:t>8</w:t>
            </w:r>
            <w:r w:rsidR="00C9145B" w:rsidRPr="00D31CB4">
              <w:rPr>
                <w:rFonts w:ascii="Arial" w:hAnsi="Arial" w:cs="Arial"/>
                <w:color w:val="auto"/>
                <w:sz w:val="16"/>
                <w:szCs w:val="16"/>
              </w:rPr>
              <w:t xml:space="preserve"> tokens = </w:t>
            </w:r>
            <w:r w:rsidR="00997CC0" w:rsidRPr="00D31CB4">
              <w:rPr>
                <w:rFonts w:ascii="Arial" w:hAnsi="Arial" w:cs="Arial"/>
                <w:color w:val="auto"/>
                <w:sz w:val="16"/>
                <w:szCs w:val="16"/>
              </w:rPr>
              <w:t xml:space="preserve">full day </w:t>
            </w:r>
          </w:p>
          <w:p w14:paraId="3C85BED7" w14:textId="3A8AB81F" w:rsidR="00447FF4" w:rsidRPr="00D31CB4" w:rsidRDefault="008B6D00" w:rsidP="00447FF4">
            <w:pPr>
              <w:pStyle w:val="BodyText"/>
              <w:spacing w:before="0" w:after="0"/>
              <w:ind w:left="720"/>
              <w:rPr>
                <w:rFonts w:ascii="Arial" w:hAnsi="Arial" w:cs="Arial"/>
                <w:color w:val="auto"/>
                <w:sz w:val="16"/>
                <w:szCs w:val="16"/>
              </w:rPr>
            </w:pPr>
            <w:r w:rsidRPr="00D31CB4">
              <w:rPr>
                <w:rFonts w:ascii="Arial" w:hAnsi="Arial" w:cs="Arial"/>
                <w:color w:val="auto"/>
                <w:sz w:val="16"/>
                <w:szCs w:val="16"/>
              </w:rPr>
              <w:t xml:space="preserve">8 tokens = </w:t>
            </w:r>
            <w:r w:rsidR="00C21108" w:rsidRPr="00D31CB4">
              <w:rPr>
                <w:rFonts w:ascii="Arial" w:hAnsi="Arial" w:cs="Arial"/>
                <w:color w:val="auto"/>
                <w:sz w:val="16"/>
                <w:szCs w:val="16"/>
              </w:rPr>
              <w:t xml:space="preserve">Citizen </w:t>
            </w:r>
            <w:r w:rsidRPr="00D31CB4">
              <w:rPr>
                <w:rFonts w:ascii="Arial" w:hAnsi="Arial" w:cs="Arial"/>
                <w:color w:val="auto"/>
                <w:sz w:val="16"/>
                <w:szCs w:val="16"/>
              </w:rPr>
              <w:t>certificate</w:t>
            </w:r>
            <w:r w:rsidR="00C21108" w:rsidRPr="00D31CB4">
              <w:rPr>
                <w:rFonts w:ascii="Arial" w:hAnsi="Arial" w:cs="Arial"/>
                <w:color w:val="auto"/>
                <w:sz w:val="16"/>
                <w:szCs w:val="16"/>
              </w:rPr>
              <w:t xml:space="preserve"> </w:t>
            </w:r>
          </w:p>
          <w:p w14:paraId="308C13B1" w14:textId="40720362" w:rsidR="00A023DA" w:rsidRPr="00B837D1" w:rsidRDefault="00447FF4" w:rsidP="00317C99">
            <w:pPr>
              <w:pStyle w:val="BodyText"/>
              <w:numPr>
                <w:ilvl w:val="0"/>
                <w:numId w:val="23"/>
              </w:numPr>
              <w:spacing w:before="0" w:after="0"/>
              <w:rPr>
                <w:rFonts w:ascii="Arial" w:hAnsi="Arial" w:cs="Arial"/>
                <w:color w:val="auto"/>
                <w:sz w:val="16"/>
                <w:szCs w:val="16"/>
              </w:rPr>
            </w:pPr>
            <w:r w:rsidRPr="00D31CB4">
              <w:rPr>
                <w:rFonts w:ascii="Arial" w:hAnsi="Arial" w:cs="Arial"/>
                <w:color w:val="auto"/>
                <w:sz w:val="16"/>
                <w:szCs w:val="16"/>
              </w:rPr>
              <w:t>Class Token Jar = full jar = class reward e.g. movie session.</w:t>
            </w:r>
            <w:r w:rsidR="004E3970" w:rsidRPr="00D31CB4">
              <w:rPr>
                <w:rFonts w:ascii="Arial" w:hAnsi="Arial" w:cs="Arial"/>
                <w:color w:val="auto"/>
                <w:sz w:val="16"/>
                <w:szCs w:val="16"/>
              </w:rPr>
              <w:t xml:space="preserve"> Class can ear a reward for all work complete in the session with no warnings, or a full attendance for the week or a class compliment.</w:t>
            </w:r>
          </w:p>
        </w:tc>
      </w:tr>
      <w:tr w:rsidR="00D31CB4" w:rsidRPr="00F469C0" w14:paraId="2462FD83" w14:textId="77777777" w:rsidTr="00D31CB4">
        <w:trPr>
          <w:cantSplit/>
          <w:trHeight w:val="1134"/>
        </w:trPr>
        <w:tc>
          <w:tcPr>
            <w:tcW w:w="716" w:type="dxa"/>
            <w:tcBorders>
              <w:top w:val="single" w:sz="8" w:space="0" w:color="002664" w:themeColor="accent2"/>
              <w:left w:val="single" w:sz="8" w:space="0" w:color="002664" w:themeColor="accent2"/>
              <w:bottom w:val="single" w:sz="8" w:space="0" w:color="002664" w:themeColor="accent2"/>
              <w:right w:val="nil"/>
            </w:tcBorders>
            <w:shd w:val="clear" w:color="auto" w:fill="317EFF" w:themeFill="text2" w:themeFillTint="80"/>
            <w:textDirection w:val="tbRl"/>
          </w:tcPr>
          <w:p w14:paraId="0659F97A" w14:textId="2BBBC90F" w:rsidR="00A023DA" w:rsidRPr="0025454E" w:rsidRDefault="00B7512A" w:rsidP="00EB0E21">
            <w:pPr>
              <w:ind w:left="113" w:right="113"/>
              <w:rPr>
                <w:rFonts w:ascii="Arial" w:eastAsia="Segoe UI" w:hAnsi="Arial" w:cs="Arial"/>
                <w:b/>
                <w:bCs/>
                <w:color w:val="000000" w:themeColor="text1"/>
                <w:sz w:val="24"/>
                <w:szCs w:val="24"/>
                <w:u w:val="single"/>
              </w:rPr>
            </w:pPr>
            <w:r>
              <w:rPr>
                <w:rFonts w:ascii="Arial" w:eastAsia="Segoe UI" w:hAnsi="Arial" w:cs="Arial"/>
                <w:b/>
                <w:bCs/>
                <w:color w:val="000000" w:themeColor="text1"/>
                <w:sz w:val="24"/>
                <w:szCs w:val="24"/>
              </w:rPr>
              <w:t>Long and Strong</w:t>
            </w:r>
          </w:p>
          <w:p w14:paraId="44C47524" w14:textId="77777777" w:rsidR="00A023DA" w:rsidRPr="0025454E" w:rsidRDefault="00A023DA" w:rsidP="00EB0E21">
            <w:pPr>
              <w:ind w:left="113" w:right="113"/>
              <w:rPr>
                <w:rFonts w:ascii="Arial" w:eastAsia="Segoe UI" w:hAnsi="Arial" w:cs="Arial"/>
                <w:b/>
                <w:bCs/>
                <w:color w:val="000000" w:themeColor="text1"/>
                <w:sz w:val="24"/>
                <w:szCs w:val="24"/>
              </w:rPr>
            </w:pPr>
          </w:p>
        </w:tc>
        <w:tc>
          <w:tcPr>
            <w:tcW w:w="2686" w:type="dxa"/>
            <w:tcBorders>
              <w:top w:val="single" w:sz="8" w:space="0" w:color="002664" w:themeColor="accent2"/>
              <w:left w:val="single" w:sz="8" w:space="0" w:color="002664" w:themeColor="accent2"/>
              <w:bottom w:val="single" w:sz="8" w:space="0" w:color="002664" w:themeColor="accent2"/>
              <w:right w:val="nil"/>
            </w:tcBorders>
            <w:shd w:val="clear" w:color="auto" w:fill="317EFF" w:themeFill="text2" w:themeFillTint="80"/>
          </w:tcPr>
          <w:p w14:paraId="1BE0E86C" w14:textId="77777777" w:rsidR="00A023DA" w:rsidRDefault="00A023DA" w:rsidP="00B7512A">
            <w:pPr>
              <w:pStyle w:val="BodyText"/>
              <w:spacing w:before="0" w:after="0"/>
              <w:rPr>
                <w:rFonts w:ascii="Arial" w:hAnsi="Arial" w:cs="Arial"/>
                <w:color w:val="auto"/>
                <w:sz w:val="12"/>
                <w:szCs w:val="12"/>
              </w:rPr>
            </w:pPr>
          </w:p>
          <w:p w14:paraId="47C7FA7E" w14:textId="77777777" w:rsidR="00B7512A" w:rsidRDefault="00B7512A" w:rsidP="00B7512A">
            <w:pPr>
              <w:pStyle w:val="BodyText"/>
              <w:spacing w:before="0" w:after="0"/>
              <w:rPr>
                <w:rFonts w:ascii="Arial" w:hAnsi="Arial" w:cs="Arial"/>
                <w:color w:val="auto"/>
                <w:sz w:val="12"/>
                <w:szCs w:val="12"/>
              </w:rPr>
            </w:pPr>
          </w:p>
          <w:p w14:paraId="0B3606D6" w14:textId="77777777" w:rsidR="00B7512A" w:rsidRPr="00030F23" w:rsidRDefault="00B7512A" w:rsidP="00317C99">
            <w:pPr>
              <w:pStyle w:val="BodyText"/>
              <w:numPr>
                <w:ilvl w:val="0"/>
                <w:numId w:val="20"/>
              </w:numPr>
              <w:spacing w:before="0" w:after="0"/>
              <w:rPr>
                <w:rFonts w:ascii="Arial" w:eastAsia="Calibri" w:hAnsi="Arial" w:cs="Arial"/>
                <w:sz w:val="28"/>
                <w:szCs w:val="28"/>
              </w:rPr>
            </w:pPr>
            <w:r w:rsidRPr="00030F23">
              <w:rPr>
                <w:rFonts w:ascii="Arial" w:eastAsia="Calibri" w:hAnsi="Arial" w:cs="Arial"/>
                <w:sz w:val="28"/>
                <w:szCs w:val="28"/>
              </w:rPr>
              <w:t>Respectful</w:t>
            </w:r>
          </w:p>
          <w:p w14:paraId="6C47051D" w14:textId="77777777" w:rsidR="00B7512A" w:rsidRDefault="00B7512A" w:rsidP="00317C99">
            <w:pPr>
              <w:numPr>
                <w:ilvl w:val="0"/>
                <w:numId w:val="20"/>
              </w:numPr>
              <w:rPr>
                <w:rFonts w:ascii="Arial" w:hAnsi="Arial" w:cs="Arial"/>
                <w:color w:val="auto"/>
                <w:sz w:val="28"/>
                <w:szCs w:val="28"/>
              </w:rPr>
            </w:pPr>
            <w:r w:rsidRPr="00030F23">
              <w:rPr>
                <w:rFonts w:ascii="Arial" w:hAnsi="Arial" w:cs="Arial"/>
                <w:color w:val="auto"/>
                <w:sz w:val="28"/>
                <w:szCs w:val="28"/>
              </w:rPr>
              <w:t>Responsible</w:t>
            </w:r>
          </w:p>
          <w:p w14:paraId="30F7123A" w14:textId="540F5BF1" w:rsidR="00B7512A" w:rsidRPr="00B7512A" w:rsidRDefault="00B7512A" w:rsidP="00317C99">
            <w:pPr>
              <w:numPr>
                <w:ilvl w:val="0"/>
                <w:numId w:val="20"/>
              </w:numPr>
              <w:rPr>
                <w:rFonts w:ascii="Arial" w:hAnsi="Arial" w:cs="Arial"/>
                <w:color w:val="auto"/>
                <w:sz w:val="28"/>
                <w:szCs w:val="28"/>
              </w:rPr>
            </w:pPr>
            <w:r w:rsidRPr="00B7512A">
              <w:rPr>
                <w:rFonts w:ascii="Arial" w:hAnsi="Arial" w:cs="Arial"/>
                <w:color w:val="auto"/>
                <w:sz w:val="28"/>
                <w:szCs w:val="28"/>
              </w:rPr>
              <w:t>Excellence</w:t>
            </w:r>
          </w:p>
          <w:p w14:paraId="696D66DA" w14:textId="77777777" w:rsidR="00B7512A" w:rsidRDefault="00B7512A" w:rsidP="00B7512A">
            <w:pPr>
              <w:pStyle w:val="BodyText"/>
              <w:spacing w:before="0" w:after="0"/>
              <w:rPr>
                <w:rFonts w:ascii="Arial" w:hAnsi="Arial" w:cs="Arial"/>
                <w:color w:val="auto"/>
                <w:sz w:val="12"/>
                <w:szCs w:val="12"/>
              </w:rPr>
            </w:pPr>
          </w:p>
          <w:p w14:paraId="67484FB9" w14:textId="77777777" w:rsidR="00B7512A" w:rsidRDefault="00B7512A" w:rsidP="00B7512A">
            <w:pPr>
              <w:pStyle w:val="BodyText"/>
              <w:spacing w:before="0" w:after="0"/>
              <w:rPr>
                <w:rFonts w:ascii="Arial" w:hAnsi="Arial" w:cs="Arial"/>
                <w:color w:val="auto"/>
                <w:sz w:val="12"/>
                <w:szCs w:val="12"/>
              </w:rPr>
            </w:pPr>
          </w:p>
          <w:p w14:paraId="6F658A97" w14:textId="77777777" w:rsidR="00B7512A" w:rsidRDefault="00B7512A" w:rsidP="00B7512A">
            <w:pPr>
              <w:pStyle w:val="BodyText"/>
              <w:spacing w:before="0" w:after="0"/>
              <w:rPr>
                <w:rFonts w:ascii="Arial" w:hAnsi="Arial" w:cs="Arial"/>
                <w:color w:val="auto"/>
                <w:sz w:val="12"/>
                <w:szCs w:val="12"/>
              </w:rPr>
            </w:pPr>
          </w:p>
          <w:p w14:paraId="22658083" w14:textId="77777777" w:rsidR="00B7512A" w:rsidRDefault="00B7512A" w:rsidP="00B7512A">
            <w:pPr>
              <w:pStyle w:val="BodyText"/>
              <w:spacing w:before="0" w:after="0"/>
              <w:rPr>
                <w:rFonts w:ascii="Arial" w:hAnsi="Arial" w:cs="Arial"/>
                <w:color w:val="auto"/>
                <w:sz w:val="12"/>
                <w:szCs w:val="12"/>
              </w:rPr>
            </w:pPr>
          </w:p>
          <w:p w14:paraId="35B746AA" w14:textId="77777777" w:rsidR="00B7512A" w:rsidRDefault="00B7512A" w:rsidP="00B7512A">
            <w:pPr>
              <w:pStyle w:val="BodyText"/>
              <w:spacing w:before="0" w:after="0"/>
              <w:rPr>
                <w:rFonts w:ascii="Arial" w:hAnsi="Arial" w:cs="Arial"/>
                <w:color w:val="auto"/>
                <w:sz w:val="12"/>
                <w:szCs w:val="12"/>
              </w:rPr>
            </w:pPr>
          </w:p>
          <w:p w14:paraId="5D6342D9" w14:textId="77777777" w:rsidR="00B7512A" w:rsidRDefault="00B7512A" w:rsidP="00B7512A">
            <w:pPr>
              <w:pStyle w:val="BodyText"/>
              <w:spacing w:before="0" w:after="0"/>
              <w:rPr>
                <w:rFonts w:ascii="Arial" w:hAnsi="Arial" w:cs="Arial"/>
                <w:color w:val="auto"/>
                <w:sz w:val="12"/>
                <w:szCs w:val="12"/>
              </w:rPr>
            </w:pPr>
          </w:p>
          <w:p w14:paraId="11ED9140" w14:textId="77777777" w:rsidR="00B7512A" w:rsidRDefault="00B7512A" w:rsidP="00B7512A">
            <w:pPr>
              <w:pStyle w:val="BodyText"/>
              <w:spacing w:before="0" w:after="0"/>
              <w:rPr>
                <w:rFonts w:ascii="Arial" w:hAnsi="Arial" w:cs="Arial"/>
                <w:color w:val="auto"/>
                <w:sz w:val="12"/>
                <w:szCs w:val="12"/>
              </w:rPr>
            </w:pPr>
          </w:p>
          <w:p w14:paraId="69A0376B" w14:textId="77777777" w:rsidR="00B7512A" w:rsidRDefault="00B7512A" w:rsidP="00B7512A">
            <w:pPr>
              <w:pStyle w:val="BodyText"/>
              <w:spacing w:before="0" w:after="0"/>
              <w:rPr>
                <w:rFonts w:ascii="Arial" w:hAnsi="Arial" w:cs="Arial"/>
                <w:color w:val="auto"/>
                <w:sz w:val="12"/>
                <w:szCs w:val="12"/>
              </w:rPr>
            </w:pPr>
          </w:p>
          <w:p w14:paraId="0294D2E2" w14:textId="77777777" w:rsidR="00B7512A" w:rsidRDefault="00B7512A" w:rsidP="00B7512A">
            <w:pPr>
              <w:pStyle w:val="BodyText"/>
              <w:spacing w:before="0" w:after="0"/>
              <w:rPr>
                <w:rFonts w:ascii="Arial" w:hAnsi="Arial" w:cs="Arial"/>
                <w:color w:val="auto"/>
                <w:sz w:val="12"/>
                <w:szCs w:val="12"/>
              </w:rPr>
            </w:pPr>
          </w:p>
          <w:p w14:paraId="779EF823" w14:textId="77777777" w:rsidR="00B7512A" w:rsidRDefault="00B7512A" w:rsidP="00B7512A">
            <w:pPr>
              <w:pStyle w:val="BodyText"/>
              <w:spacing w:before="0" w:after="0"/>
              <w:rPr>
                <w:rFonts w:ascii="Arial" w:hAnsi="Arial" w:cs="Arial"/>
                <w:color w:val="auto"/>
                <w:sz w:val="12"/>
                <w:szCs w:val="12"/>
              </w:rPr>
            </w:pPr>
          </w:p>
          <w:p w14:paraId="0F9AA24D" w14:textId="195D69E9" w:rsidR="00B7512A" w:rsidRPr="00D72EDE" w:rsidRDefault="00B7512A" w:rsidP="00B7512A">
            <w:pPr>
              <w:pStyle w:val="BodyText"/>
              <w:spacing w:before="0" w:after="0"/>
              <w:rPr>
                <w:rFonts w:ascii="Arial" w:hAnsi="Arial" w:cs="Arial"/>
                <w:color w:val="auto"/>
                <w:sz w:val="12"/>
                <w:szCs w:val="12"/>
              </w:rPr>
            </w:pPr>
          </w:p>
        </w:tc>
        <w:tc>
          <w:tcPr>
            <w:tcW w:w="3544" w:type="dxa"/>
            <w:tcBorders>
              <w:top w:val="single" w:sz="8" w:space="0" w:color="002664" w:themeColor="accent2"/>
              <w:left w:val="nil"/>
              <w:bottom w:val="single" w:sz="8" w:space="0" w:color="002664" w:themeColor="accent2"/>
              <w:right w:val="nil"/>
            </w:tcBorders>
            <w:shd w:val="clear" w:color="auto" w:fill="317EFF" w:themeFill="text2" w:themeFillTint="80"/>
          </w:tcPr>
          <w:p w14:paraId="3A512217" w14:textId="2149B847" w:rsidR="00B7512A" w:rsidRPr="00D72EDE" w:rsidRDefault="00A023DA" w:rsidP="00B7512A">
            <w:pPr>
              <w:rPr>
                <w:rFonts w:ascii="Arial" w:eastAsia="Segoe UI" w:hAnsi="Arial" w:cs="Arial"/>
                <w:color w:val="auto"/>
                <w:sz w:val="12"/>
                <w:szCs w:val="12"/>
              </w:rPr>
            </w:pPr>
            <w:r w:rsidRPr="00D72EDE">
              <w:rPr>
                <w:rFonts w:ascii="Arial" w:eastAsia="Segoe UI" w:hAnsi="Arial" w:cs="Arial"/>
                <w:color w:val="auto"/>
                <w:sz w:val="12"/>
                <w:szCs w:val="12"/>
              </w:rPr>
              <w:t xml:space="preserve"> </w:t>
            </w:r>
          </w:p>
          <w:p w14:paraId="75FDBED3" w14:textId="77777777" w:rsidR="00B7512A" w:rsidRDefault="00B7512A" w:rsidP="00317C99">
            <w:pPr>
              <w:pStyle w:val="BodyText"/>
              <w:numPr>
                <w:ilvl w:val="0"/>
                <w:numId w:val="24"/>
              </w:numPr>
              <w:spacing w:before="0" w:after="0"/>
              <w:rPr>
                <w:rFonts w:ascii="Arial" w:hAnsi="Arial" w:cs="Arial"/>
                <w:color w:val="auto"/>
                <w:sz w:val="24"/>
                <w:szCs w:val="24"/>
              </w:rPr>
            </w:pPr>
            <w:r>
              <w:rPr>
                <w:rFonts w:ascii="Arial" w:hAnsi="Arial" w:cs="Arial"/>
                <w:color w:val="auto"/>
                <w:sz w:val="24"/>
                <w:szCs w:val="24"/>
              </w:rPr>
              <w:t>I</w:t>
            </w:r>
            <w:r w:rsidRPr="00030F23">
              <w:rPr>
                <w:rFonts w:ascii="Arial" w:hAnsi="Arial" w:cs="Arial"/>
                <w:color w:val="auto"/>
                <w:sz w:val="24"/>
                <w:szCs w:val="24"/>
              </w:rPr>
              <w:t>dentify school value being shown</w:t>
            </w:r>
          </w:p>
          <w:p w14:paraId="228E9845" w14:textId="77777777" w:rsidR="00B7512A" w:rsidRPr="00030F23" w:rsidRDefault="00B7512A" w:rsidP="00317C99">
            <w:pPr>
              <w:pStyle w:val="BodyText"/>
              <w:numPr>
                <w:ilvl w:val="0"/>
                <w:numId w:val="24"/>
              </w:numPr>
              <w:spacing w:before="0" w:after="0"/>
              <w:rPr>
                <w:rFonts w:ascii="Arial" w:hAnsi="Arial" w:cs="Arial"/>
                <w:color w:val="auto"/>
                <w:sz w:val="24"/>
                <w:szCs w:val="24"/>
              </w:rPr>
            </w:pPr>
            <w:r w:rsidRPr="00030F23">
              <w:rPr>
                <w:rFonts w:ascii="Arial" w:hAnsi="Arial" w:cs="Arial"/>
                <w:color w:val="auto"/>
                <w:sz w:val="24"/>
                <w:szCs w:val="24"/>
              </w:rPr>
              <w:t>Verbal and Non-verbal positive reinforcement</w:t>
            </w:r>
          </w:p>
          <w:p w14:paraId="338A3B2F" w14:textId="452206F1" w:rsidR="00A023DA" w:rsidRPr="00D72EDE" w:rsidRDefault="00A023DA" w:rsidP="00EB0E21">
            <w:pPr>
              <w:pStyle w:val="BodyText"/>
              <w:spacing w:before="0" w:after="0"/>
              <w:rPr>
                <w:rFonts w:ascii="Arial" w:eastAsia="Segoe UI" w:hAnsi="Arial" w:cs="Arial"/>
                <w:color w:val="auto"/>
                <w:sz w:val="12"/>
                <w:szCs w:val="12"/>
              </w:rPr>
            </w:pPr>
          </w:p>
        </w:tc>
        <w:tc>
          <w:tcPr>
            <w:tcW w:w="3827" w:type="dxa"/>
            <w:tcBorders>
              <w:top w:val="single" w:sz="8" w:space="0" w:color="002664" w:themeColor="accent2"/>
              <w:left w:val="nil"/>
              <w:bottom w:val="single" w:sz="8" w:space="0" w:color="002664" w:themeColor="accent2"/>
              <w:right w:val="single" w:sz="4" w:space="0" w:color="auto"/>
            </w:tcBorders>
            <w:shd w:val="clear" w:color="auto" w:fill="317EFF" w:themeFill="text2" w:themeFillTint="80"/>
          </w:tcPr>
          <w:p w14:paraId="07D95FB2" w14:textId="3938E05E" w:rsidR="00A023DA" w:rsidRPr="00D31CB4" w:rsidRDefault="00F1180E" w:rsidP="00317C99">
            <w:pPr>
              <w:pStyle w:val="BodyText"/>
              <w:numPr>
                <w:ilvl w:val="0"/>
                <w:numId w:val="25"/>
              </w:numPr>
              <w:spacing w:before="0" w:after="0"/>
              <w:rPr>
                <w:rFonts w:ascii="Arial" w:hAnsi="Arial" w:cs="Arial"/>
                <w:color w:val="auto"/>
                <w:sz w:val="16"/>
                <w:szCs w:val="16"/>
              </w:rPr>
            </w:pPr>
            <w:r w:rsidRPr="00D31CB4">
              <w:rPr>
                <w:rFonts w:ascii="Arial" w:hAnsi="Arial" w:cs="Arial"/>
                <w:color w:val="auto"/>
                <w:sz w:val="16"/>
                <w:szCs w:val="16"/>
              </w:rPr>
              <w:t>Wakey Llama day at the end of each term (4 tokens = ½ day 8 tokens = full day in week 10)</w:t>
            </w:r>
          </w:p>
          <w:p w14:paraId="7EDF2A2E" w14:textId="77777777" w:rsidR="00F1180E" w:rsidRPr="00D31CB4" w:rsidRDefault="00F1180E" w:rsidP="00B7512A">
            <w:pPr>
              <w:pStyle w:val="BodyText"/>
              <w:spacing w:before="0" w:after="0"/>
              <w:rPr>
                <w:rFonts w:ascii="Arial" w:hAnsi="Arial" w:cs="Arial"/>
                <w:color w:val="auto"/>
                <w:sz w:val="16"/>
                <w:szCs w:val="16"/>
              </w:rPr>
            </w:pPr>
          </w:p>
          <w:p w14:paraId="4328D03E" w14:textId="04206E00" w:rsidR="00BC13B3" w:rsidRPr="00D31CB4" w:rsidRDefault="00440E52" w:rsidP="00317C99">
            <w:pPr>
              <w:pStyle w:val="BodyText"/>
              <w:numPr>
                <w:ilvl w:val="0"/>
                <w:numId w:val="25"/>
              </w:numPr>
              <w:spacing w:before="0" w:after="0"/>
              <w:rPr>
                <w:rFonts w:ascii="Arial" w:hAnsi="Arial" w:cs="Arial"/>
                <w:color w:val="auto"/>
                <w:sz w:val="16"/>
                <w:szCs w:val="16"/>
              </w:rPr>
            </w:pPr>
            <w:r w:rsidRPr="00D31CB4">
              <w:rPr>
                <w:rFonts w:ascii="Arial" w:hAnsi="Arial" w:cs="Arial"/>
                <w:color w:val="auto"/>
                <w:sz w:val="16"/>
                <w:szCs w:val="16"/>
              </w:rPr>
              <w:t xml:space="preserve">Excellence </w:t>
            </w:r>
            <w:r w:rsidR="00BC13B3" w:rsidRPr="00D31CB4">
              <w:rPr>
                <w:rFonts w:ascii="Arial" w:hAnsi="Arial" w:cs="Arial"/>
                <w:color w:val="auto"/>
                <w:sz w:val="16"/>
                <w:szCs w:val="16"/>
              </w:rPr>
              <w:t xml:space="preserve">Levels for PBL </w:t>
            </w:r>
            <w:r w:rsidR="000E1D4A" w:rsidRPr="00D31CB4">
              <w:rPr>
                <w:rFonts w:ascii="Arial" w:hAnsi="Arial" w:cs="Arial"/>
                <w:color w:val="auto"/>
                <w:sz w:val="16"/>
                <w:szCs w:val="16"/>
              </w:rPr>
              <w:t>100% of positive behaviour and 0 % of negative behaviour for one whole term week 1 – week 10 a student will progress up a citizen level</w:t>
            </w:r>
          </w:p>
          <w:p w14:paraId="6D35F1FD" w14:textId="0CD0E956" w:rsidR="000E1D4A" w:rsidRPr="00D31CB4" w:rsidRDefault="000E1D4A" w:rsidP="00B7512A">
            <w:pPr>
              <w:pStyle w:val="BodyText"/>
              <w:spacing w:before="0" w:after="0"/>
              <w:rPr>
                <w:rFonts w:ascii="Arial" w:hAnsi="Arial" w:cs="Arial"/>
                <w:color w:val="auto"/>
                <w:sz w:val="16"/>
                <w:szCs w:val="16"/>
              </w:rPr>
            </w:pPr>
          </w:p>
          <w:p w14:paraId="65253819" w14:textId="3F14FC35" w:rsidR="00EB0075" w:rsidRPr="00D31CB4" w:rsidRDefault="00EB0075" w:rsidP="00B7512A">
            <w:pPr>
              <w:pStyle w:val="BodyText"/>
              <w:spacing w:before="0" w:after="0"/>
              <w:rPr>
                <w:rFonts w:ascii="Arial" w:hAnsi="Arial" w:cs="Arial"/>
                <w:color w:val="auto"/>
                <w:sz w:val="16"/>
                <w:szCs w:val="16"/>
              </w:rPr>
            </w:pPr>
            <w:r w:rsidRPr="00D31CB4">
              <w:rPr>
                <w:rFonts w:ascii="Arial" w:hAnsi="Arial" w:cs="Arial"/>
                <w:color w:val="auto"/>
                <w:sz w:val="16"/>
                <w:szCs w:val="16"/>
              </w:rPr>
              <w:t xml:space="preserve">Level 1 – 3 = Certificates at end of terms </w:t>
            </w:r>
          </w:p>
          <w:p w14:paraId="10549042" w14:textId="606C49DC" w:rsidR="00EB0075" w:rsidRPr="00D31CB4" w:rsidRDefault="00EB0075" w:rsidP="00B7512A">
            <w:pPr>
              <w:pStyle w:val="BodyText"/>
              <w:spacing w:before="0" w:after="0"/>
              <w:rPr>
                <w:rFonts w:ascii="Arial" w:hAnsi="Arial" w:cs="Arial"/>
                <w:b/>
                <w:bCs/>
                <w:color w:val="auto"/>
                <w:sz w:val="16"/>
                <w:szCs w:val="16"/>
              </w:rPr>
            </w:pPr>
            <w:r w:rsidRPr="00D31CB4">
              <w:rPr>
                <w:rFonts w:ascii="Arial" w:hAnsi="Arial" w:cs="Arial"/>
                <w:color w:val="auto"/>
                <w:sz w:val="16"/>
                <w:szCs w:val="16"/>
              </w:rPr>
              <w:t xml:space="preserve">Level 4 = </w:t>
            </w:r>
            <w:r w:rsidR="00890677" w:rsidRPr="00D31CB4">
              <w:rPr>
                <w:rFonts w:ascii="Arial" w:hAnsi="Arial" w:cs="Arial"/>
                <w:b/>
                <w:bCs/>
                <w:color w:val="auto"/>
                <w:sz w:val="16"/>
                <w:szCs w:val="16"/>
              </w:rPr>
              <w:t>Bronze Badge</w:t>
            </w:r>
            <w:r w:rsidR="00890677" w:rsidRPr="00D31CB4">
              <w:rPr>
                <w:rFonts w:ascii="Arial" w:hAnsi="Arial" w:cs="Arial"/>
                <w:color w:val="auto"/>
                <w:sz w:val="16"/>
                <w:szCs w:val="16"/>
              </w:rPr>
              <w:t xml:space="preserve"> </w:t>
            </w:r>
            <w:r w:rsidR="009F6B05" w:rsidRPr="00D31CB4">
              <w:rPr>
                <w:rFonts w:ascii="Arial" w:hAnsi="Arial" w:cs="Arial"/>
                <w:b/>
                <w:bCs/>
                <w:color w:val="auto"/>
                <w:sz w:val="16"/>
                <w:szCs w:val="16"/>
              </w:rPr>
              <w:t>(K)</w:t>
            </w:r>
          </w:p>
          <w:p w14:paraId="1ADBAAC5" w14:textId="3CABFEAB" w:rsidR="00890677" w:rsidRPr="00D31CB4" w:rsidRDefault="00890677" w:rsidP="00B7512A">
            <w:pPr>
              <w:pStyle w:val="BodyText"/>
              <w:spacing w:before="0" w:after="0"/>
              <w:rPr>
                <w:rFonts w:ascii="Arial" w:hAnsi="Arial" w:cs="Arial"/>
                <w:color w:val="auto"/>
                <w:sz w:val="16"/>
                <w:szCs w:val="16"/>
              </w:rPr>
            </w:pPr>
            <w:r w:rsidRPr="00D31CB4">
              <w:rPr>
                <w:rFonts w:ascii="Arial" w:hAnsi="Arial" w:cs="Arial"/>
                <w:color w:val="auto"/>
                <w:sz w:val="16"/>
                <w:szCs w:val="16"/>
              </w:rPr>
              <w:t>Level 5 -7 = Certificates at the end of terms</w:t>
            </w:r>
          </w:p>
          <w:p w14:paraId="4FC2FA3E" w14:textId="2F3C26A0" w:rsidR="00890677" w:rsidRPr="00D31CB4" w:rsidRDefault="00890677" w:rsidP="00B7512A">
            <w:pPr>
              <w:pStyle w:val="BodyText"/>
              <w:spacing w:before="0" w:after="0"/>
              <w:rPr>
                <w:rFonts w:ascii="Arial" w:hAnsi="Arial" w:cs="Arial"/>
                <w:b/>
                <w:bCs/>
                <w:color w:val="auto"/>
                <w:sz w:val="16"/>
                <w:szCs w:val="16"/>
              </w:rPr>
            </w:pPr>
            <w:r w:rsidRPr="00D31CB4">
              <w:rPr>
                <w:rFonts w:ascii="Arial" w:hAnsi="Arial" w:cs="Arial"/>
                <w:color w:val="auto"/>
                <w:sz w:val="16"/>
                <w:szCs w:val="16"/>
              </w:rPr>
              <w:t xml:space="preserve">Level 8 = </w:t>
            </w:r>
            <w:r w:rsidR="00A81CC7" w:rsidRPr="00D31CB4">
              <w:rPr>
                <w:rFonts w:ascii="Arial" w:hAnsi="Arial" w:cs="Arial"/>
                <w:b/>
                <w:bCs/>
                <w:color w:val="auto"/>
                <w:sz w:val="16"/>
                <w:szCs w:val="16"/>
              </w:rPr>
              <w:t>Silver Badge</w:t>
            </w:r>
            <w:r w:rsidR="009F6B05" w:rsidRPr="00D31CB4">
              <w:rPr>
                <w:rFonts w:ascii="Arial" w:hAnsi="Arial" w:cs="Arial"/>
                <w:b/>
                <w:bCs/>
                <w:color w:val="auto"/>
                <w:sz w:val="16"/>
                <w:szCs w:val="16"/>
              </w:rPr>
              <w:t xml:space="preserve"> (1)</w:t>
            </w:r>
          </w:p>
          <w:p w14:paraId="40DA6E13" w14:textId="6A283BEB" w:rsidR="00A81CC7" w:rsidRPr="00D31CB4" w:rsidRDefault="00A81CC7" w:rsidP="00B7512A">
            <w:pPr>
              <w:pStyle w:val="BodyText"/>
              <w:spacing w:before="0" w:after="0"/>
              <w:rPr>
                <w:rFonts w:ascii="Arial" w:hAnsi="Arial" w:cs="Arial"/>
                <w:color w:val="auto"/>
                <w:sz w:val="16"/>
                <w:szCs w:val="16"/>
              </w:rPr>
            </w:pPr>
            <w:r w:rsidRPr="00D31CB4">
              <w:rPr>
                <w:rFonts w:ascii="Arial" w:hAnsi="Arial" w:cs="Arial"/>
                <w:color w:val="auto"/>
                <w:sz w:val="16"/>
                <w:szCs w:val="16"/>
              </w:rPr>
              <w:t>Level 9-11 = Certificates at end of terms</w:t>
            </w:r>
          </w:p>
          <w:p w14:paraId="32B76C73" w14:textId="79FD85F0" w:rsidR="00A81CC7" w:rsidRPr="00D31CB4" w:rsidRDefault="00A81CC7" w:rsidP="00B7512A">
            <w:pPr>
              <w:pStyle w:val="BodyText"/>
              <w:spacing w:before="0" w:after="0"/>
              <w:rPr>
                <w:rFonts w:ascii="Arial" w:hAnsi="Arial" w:cs="Arial"/>
                <w:color w:val="auto"/>
                <w:sz w:val="16"/>
                <w:szCs w:val="16"/>
              </w:rPr>
            </w:pPr>
            <w:r w:rsidRPr="00D31CB4">
              <w:rPr>
                <w:rFonts w:ascii="Arial" w:hAnsi="Arial" w:cs="Arial"/>
                <w:color w:val="auto"/>
                <w:sz w:val="16"/>
                <w:szCs w:val="16"/>
              </w:rPr>
              <w:t xml:space="preserve">Level 12 = </w:t>
            </w:r>
            <w:r w:rsidR="00475255" w:rsidRPr="00D31CB4">
              <w:rPr>
                <w:rFonts w:ascii="Arial" w:hAnsi="Arial" w:cs="Arial"/>
                <w:b/>
                <w:bCs/>
                <w:color w:val="auto"/>
                <w:sz w:val="16"/>
                <w:szCs w:val="16"/>
              </w:rPr>
              <w:t xml:space="preserve">Gold badge </w:t>
            </w:r>
            <w:r w:rsidR="005676AF" w:rsidRPr="00D31CB4">
              <w:rPr>
                <w:rFonts w:ascii="Arial" w:hAnsi="Arial" w:cs="Arial"/>
                <w:b/>
                <w:bCs/>
                <w:color w:val="auto"/>
                <w:sz w:val="16"/>
                <w:szCs w:val="16"/>
              </w:rPr>
              <w:t>+ Custom Hat</w:t>
            </w:r>
            <w:r w:rsidR="009F6B05" w:rsidRPr="00D31CB4">
              <w:rPr>
                <w:rFonts w:ascii="Arial" w:hAnsi="Arial" w:cs="Arial"/>
                <w:b/>
                <w:bCs/>
                <w:color w:val="auto"/>
                <w:sz w:val="16"/>
                <w:szCs w:val="16"/>
              </w:rPr>
              <w:t xml:space="preserve"> (2)</w:t>
            </w:r>
          </w:p>
          <w:p w14:paraId="3EDD841A" w14:textId="48160ABE" w:rsidR="00475255" w:rsidRPr="00D31CB4" w:rsidRDefault="00475255" w:rsidP="00B7512A">
            <w:pPr>
              <w:pStyle w:val="BodyText"/>
              <w:spacing w:before="0" w:after="0"/>
              <w:rPr>
                <w:rFonts w:ascii="Arial" w:hAnsi="Arial" w:cs="Arial"/>
                <w:color w:val="auto"/>
                <w:sz w:val="16"/>
                <w:szCs w:val="16"/>
              </w:rPr>
            </w:pPr>
            <w:r w:rsidRPr="00D31CB4">
              <w:rPr>
                <w:rFonts w:ascii="Arial" w:hAnsi="Arial" w:cs="Arial"/>
                <w:color w:val="auto"/>
                <w:sz w:val="16"/>
                <w:szCs w:val="16"/>
              </w:rPr>
              <w:t>Level 13-15 = Certificates at the end of terms</w:t>
            </w:r>
          </w:p>
          <w:p w14:paraId="6D915089" w14:textId="659B7854" w:rsidR="00475255" w:rsidRPr="00D31CB4" w:rsidRDefault="00475255" w:rsidP="00B7512A">
            <w:pPr>
              <w:pStyle w:val="BodyText"/>
              <w:spacing w:before="0" w:after="0"/>
              <w:rPr>
                <w:rFonts w:ascii="Arial" w:hAnsi="Arial" w:cs="Arial"/>
                <w:b/>
                <w:bCs/>
                <w:color w:val="auto"/>
                <w:sz w:val="16"/>
                <w:szCs w:val="16"/>
              </w:rPr>
            </w:pPr>
            <w:r w:rsidRPr="00D31CB4">
              <w:rPr>
                <w:rFonts w:ascii="Arial" w:hAnsi="Arial" w:cs="Arial"/>
                <w:color w:val="auto"/>
                <w:sz w:val="16"/>
                <w:szCs w:val="16"/>
              </w:rPr>
              <w:t xml:space="preserve">Level 16 = </w:t>
            </w:r>
            <w:r w:rsidRPr="00D31CB4">
              <w:rPr>
                <w:rFonts w:ascii="Arial" w:hAnsi="Arial" w:cs="Arial"/>
                <w:b/>
                <w:bCs/>
                <w:color w:val="auto"/>
                <w:sz w:val="16"/>
                <w:szCs w:val="16"/>
              </w:rPr>
              <w:t>Diamond badge</w:t>
            </w:r>
            <w:r w:rsidR="005676AF" w:rsidRPr="00D31CB4">
              <w:rPr>
                <w:rFonts w:ascii="Arial" w:hAnsi="Arial" w:cs="Arial"/>
                <w:b/>
                <w:bCs/>
                <w:color w:val="auto"/>
                <w:sz w:val="16"/>
                <w:szCs w:val="16"/>
              </w:rPr>
              <w:t xml:space="preserve"> + Drink Bottle</w:t>
            </w:r>
            <w:r w:rsidR="009F6B05" w:rsidRPr="00D31CB4">
              <w:rPr>
                <w:rFonts w:ascii="Arial" w:hAnsi="Arial" w:cs="Arial"/>
                <w:b/>
                <w:bCs/>
                <w:color w:val="auto"/>
                <w:sz w:val="16"/>
                <w:szCs w:val="16"/>
              </w:rPr>
              <w:t xml:space="preserve"> (3)</w:t>
            </w:r>
          </w:p>
          <w:p w14:paraId="2CE80FEC" w14:textId="6ACB3967" w:rsidR="005676AF" w:rsidRPr="00D31CB4" w:rsidRDefault="005676AF" w:rsidP="00B7512A">
            <w:pPr>
              <w:pStyle w:val="BodyText"/>
              <w:spacing w:before="0" w:after="0"/>
              <w:rPr>
                <w:rFonts w:ascii="Arial" w:hAnsi="Arial" w:cs="Arial"/>
                <w:color w:val="auto"/>
                <w:sz w:val="16"/>
                <w:szCs w:val="16"/>
              </w:rPr>
            </w:pPr>
            <w:r w:rsidRPr="00D31CB4">
              <w:rPr>
                <w:rFonts w:ascii="Arial" w:hAnsi="Arial" w:cs="Arial"/>
                <w:color w:val="auto"/>
                <w:sz w:val="16"/>
                <w:szCs w:val="16"/>
              </w:rPr>
              <w:t>Level 17</w:t>
            </w:r>
            <w:r w:rsidR="0035676B" w:rsidRPr="00D31CB4">
              <w:rPr>
                <w:rFonts w:ascii="Arial" w:hAnsi="Arial" w:cs="Arial"/>
                <w:color w:val="auto"/>
                <w:sz w:val="16"/>
                <w:szCs w:val="16"/>
              </w:rPr>
              <w:t>-19 = Certificates at the end of terms</w:t>
            </w:r>
          </w:p>
          <w:p w14:paraId="14C04EB9" w14:textId="530EB887" w:rsidR="0035676B" w:rsidRPr="00D31CB4" w:rsidRDefault="0035676B" w:rsidP="00B7512A">
            <w:pPr>
              <w:pStyle w:val="BodyText"/>
              <w:spacing w:before="0" w:after="0"/>
              <w:rPr>
                <w:rFonts w:ascii="Arial" w:hAnsi="Arial" w:cs="Arial"/>
                <w:color w:val="auto"/>
                <w:sz w:val="16"/>
                <w:szCs w:val="16"/>
              </w:rPr>
            </w:pPr>
            <w:r w:rsidRPr="00D31CB4">
              <w:rPr>
                <w:rFonts w:ascii="Arial" w:hAnsi="Arial" w:cs="Arial"/>
                <w:color w:val="auto"/>
                <w:sz w:val="16"/>
                <w:szCs w:val="16"/>
              </w:rPr>
              <w:t xml:space="preserve">Level 20 = </w:t>
            </w:r>
            <w:r w:rsidRPr="00D31CB4">
              <w:rPr>
                <w:rFonts w:ascii="Arial" w:hAnsi="Arial" w:cs="Arial"/>
                <w:b/>
                <w:bCs/>
                <w:color w:val="auto"/>
                <w:sz w:val="16"/>
                <w:szCs w:val="16"/>
              </w:rPr>
              <w:t>Platinum Badge + Custom Shirt</w:t>
            </w:r>
            <w:r w:rsidR="009F6B05" w:rsidRPr="00D31CB4">
              <w:rPr>
                <w:rFonts w:ascii="Arial" w:hAnsi="Arial" w:cs="Arial"/>
                <w:b/>
                <w:bCs/>
                <w:color w:val="auto"/>
                <w:sz w:val="16"/>
                <w:szCs w:val="16"/>
              </w:rPr>
              <w:t xml:space="preserve"> (4)</w:t>
            </w:r>
          </w:p>
          <w:p w14:paraId="2D31B433" w14:textId="437ED79B" w:rsidR="003147C3" w:rsidRPr="00D31CB4" w:rsidRDefault="00792E38" w:rsidP="00B7512A">
            <w:pPr>
              <w:pStyle w:val="BodyText"/>
              <w:spacing w:before="0" w:after="0"/>
              <w:rPr>
                <w:rFonts w:ascii="Arial" w:hAnsi="Arial" w:cs="Arial"/>
                <w:color w:val="auto"/>
                <w:sz w:val="16"/>
                <w:szCs w:val="16"/>
              </w:rPr>
            </w:pPr>
            <w:r w:rsidRPr="00D31CB4">
              <w:rPr>
                <w:rFonts w:ascii="Arial" w:hAnsi="Arial" w:cs="Arial"/>
                <w:color w:val="auto"/>
                <w:sz w:val="16"/>
                <w:szCs w:val="16"/>
              </w:rPr>
              <w:t>Level 21-23 = Certificates at the end of terms</w:t>
            </w:r>
          </w:p>
          <w:p w14:paraId="5F7A4AD6" w14:textId="1999F884" w:rsidR="00792E38" w:rsidRPr="00D31CB4" w:rsidRDefault="00792E38" w:rsidP="00B7512A">
            <w:pPr>
              <w:pStyle w:val="BodyText"/>
              <w:spacing w:before="0" w:after="0"/>
              <w:rPr>
                <w:rFonts w:ascii="Arial" w:hAnsi="Arial" w:cs="Arial"/>
                <w:b/>
                <w:bCs/>
                <w:color w:val="auto"/>
                <w:sz w:val="16"/>
                <w:szCs w:val="16"/>
              </w:rPr>
            </w:pPr>
            <w:r w:rsidRPr="00D31CB4">
              <w:rPr>
                <w:rFonts w:ascii="Arial" w:hAnsi="Arial" w:cs="Arial"/>
                <w:color w:val="auto"/>
                <w:sz w:val="16"/>
                <w:szCs w:val="16"/>
              </w:rPr>
              <w:t xml:space="preserve">Level 24 = </w:t>
            </w:r>
            <w:r w:rsidR="009F6B05" w:rsidRPr="00D31CB4">
              <w:rPr>
                <w:rFonts w:ascii="Arial" w:hAnsi="Arial" w:cs="Arial"/>
                <w:b/>
                <w:bCs/>
                <w:color w:val="auto"/>
                <w:sz w:val="16"/>
                <w:szCs w:val="16"/>
              </w:rPr>
              <w:t>Badge + Watch (5)</w:t>
            </w:r>
          </w:p>
          <w:p w14:paraId="169AAF76" w14:textId="268186F2" w:rsidR="009F6B05" w:rsidRPr="00D31CB4" w:rsidRDefault="009F6B05" w:rsidP="00B7512A">
            <w:pPr>
              <w:pStyle w:val="BodyText"/>
              <w:spacing w:before="0" w:after="0"/>
              <w:rPr>
                <w:rFonts w:ascii="Arial" w:hAnsi="Arial" w:cs="Arial"/>
                <w:color w:val="auto"/>
                <w:sz w:val="16"/>
                <w:szCs w:val="16"/>
              </w:rPr>
            </w:pPr>
            <w:r w:rsidRPr="00D31CB4">
              <w:rPr>
                <w:rFonts w:ascii="Arial" w:hAnsi="Arial" w:cs="Arial"/>
                <w:color w:val="auto"/>
                <w:sz w:val="16"/>
                <w:szCs w:val="16"/>
              </w:rPr>
              <w:t>25-27 = Certificate at end of term</w:t>
            </w:r>
          </w:p>
          <w:p w14:paraId="1A968C4F" w14:textId="6EA9847F" w:rsidR="009F6B05" w:rsidRPr="00D31CB4" w:rsidRDefault="009F6B05" w:rsidP="00B7512A">
            <w:pPr>
              <w:pStyle w:val="BodyText"/>
              <w:spacing w:before="0" w:after="0"/>
              <w:rPr>
                <w:rFonts w:ascii="Arial" w:hAnsi="Arial" w:cs="Arial"/>
                <w:color w:val="auto"/>
                <w:sz w:val="16"/>
                <w:szCs w:val="16"/>
              </w:rPr>
            </w:pPr>
            <w:r w:rsidRPr="00D31CB4">
              <w:rPr>
                <w:rFonts w:ascii="Arial" w:hAnsi="Arial" w:cs="Arial"/>
                <w:color w:val="auto"/>
                <w:sz w:val="16"/>
                <w:szCs w:val="16"/>
              </w:rPr>
              <w:t>28 =</w:t>
            </w:r>
            <w:r w:rsidRPr="00D31CB4">
              <w:rPr>
                <w:rFonts w:ascii="Arial" w:hAnsi="Arial" w:cs="Arial"/>
                <w:b/>
                <w:bCs/>
                <w:color w:val="auto"/>
                <w:sz w:val="16"/>
                <w:szCs w:val="16"/>
              </w:rPr>
              <w:t xml:space="preserve"> Hall of fame (Photo on School wall framed) (6)</w:t>
            </w:r>
          </w:p>
          <w:p w14:paraId="623C1FEB" w14:textId="77777777" w:rsidR="000E1D4A" w:rsidRPr="00D31CB4" w:rsidRDefault="000E1D4A" w:rsidP="00B7512A">
            <w:pPr>
              <w:pStyle w:val="BodyText"/>
              <w:spacing w:before="0" w:after="0"/>
              <w:rPr>
                <w:rFonts w:ascii="Arial" w:hAnsi="Arial" w:cs="Arial"/>
                <w:color w:val="auto"/>
                <w:sz w:val="16"/>
                <w:szCs w:val="16"/>
              </w:rPr>
            </w:pPr>
          </w:p>
          <w:p w14:paraId="7726BE64" w14:textId="6E69A36A" w:rsidR="00F1180E" w:rsidRPr="00D31CB4" w:rsidRDefault="00F1180E" w:rsidP="00B7512A">
            <w:pPr>
              <w:pStyle w:val="BodyText"/>
              <w:spacing w:before="0" w:after="0"/>
              <w:rPr>
                <w:rFonts w:ascii="Arial" w:hAnsi="Arial" w:cs="Arial"/>
                <w:color w:val="auto"/>
                <w:sz w:val="16"/>
                <w:szCs w:val="16"/>
              </w:rPr>
            </w:pPr>
          </w:p>
        </w:tc>
      </w:tr>
    </w:tbl>
    <w:p w14:paraId="273A7313" w14:textId="77777777" w:rsidR="00A023DA" w:rsidRDefault="00A023DA" w:rsidP="003F1817">
      <w:pPr>
        <w:pStyle w:val="BodyText"/>
      </w:pPr>
    </w:p>
    <w:p w14:paraId="035F535B" w14:textId="77777777" w:rsidR="00A023DA" w:rsidRDefault="00A023DA" w:rsidP="003F1817">
      <w:pPr>
        <w:pStyle w:val="BodyText"/>
      </w:pPr>
    </w:p>
    <w:tbl>
      <w:tblPr>
        <w:tblW w:w="10773"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42"/>
        <w:gridCol w:w="3642"/>
        <w:gridCol w:w="3489"/>
      </w:tblGrid>
      <w:tr w:rsidR="00AA6F79" w:rsidRPr="009B7C11" w14:paraId="6627E49F" w14:textId="77777777" w:rsidTr="00EB0E21">
        <w:trPr>
          <w:trHeight w:val="15"/>
        </w:trPr>
        <w:tc>
          <w:tcPr>
            <w:tcW w:w="3642" w:type="dxa"/>
            <w:tcBorders>
              <w:top w:val="single" w:sz="8" w:space="0" w:color="002664" w:themeColor="accent2"/>
              <w:left w:val="single" w:sz="8" w:space="0" w:color="002664" w:themeColor="accent2"/>
              <w:bottom w:val="single" w:sz="8" w:space="0" w:color="002664" w:themeColor="accent2"/>
              <w:right w:val="nil"/>
            </w:tcBorders>
            <w:shd w:val="clear" w:color="auto" w:fill="8CB1DE" w:themeFill="accent3" w:themeFillTint="99"/>
            <w:vAlign w:val="center"/>
          </w:tcPr>
          <w:p w14:paraId="5C448B7F" w14:textId="77777777" w:rsidR="00AA6F79" w:rsidRDefault="00AA6F79" w:rsidP="00EB0E21">
            <w:pPr>
              <w:spacing w:after="120"/>
              <w:jc w:val="center"/>
              <w:rPr>
                <w:color w:val="000000" w:themeColor="text1"/>
                <w:sz w:val="28"/>
                <w:szCs w:val="28"/>
                <w:lang w:eastAsia="en-GB"/>
              </w:rPr>
            </w:pPr>
            <w:r w:rsidRPr="000A0B3E">
              <w:rPr>
                <w:color w:val="000000" w:themeColor="text1"/>
                <w:sz w:val="28"/>
                <w:szCs w:val="28"/>
                <w:lang w:eastAsia="en-GB"/>
              </w:rPr>
              <w:lastRenderedPageBreak/>
              <w:t>Teacher/parent contact</w:t>
            </w:r>
          </w:p>
          <w:p w14:paraId="4CA88192" w14:textId="77777777" w:rsidR="00AA6F79" w:rsidRPr="00A62001" w:rsidRDefault="00AA6F79" w:rsidP="00EB0E21">
            <w:pPr>
              <w:pStyle w:val="BodyText"/>
              <w:rPr>
                <w:lang w:eastAsia="en-GB"/>
              </w:rPr>
            </w:pPr>
            <w:r>
              <w:rPr>
                <w:lang w:eastAsia="en-GB"/>
              </w:rPr>
              <w:t>Frequent</w:t>
            </w:r>
          </w:p>
        </w:tc>
        <w:tc>
          <w:tcPr>
            <w:tcW w:w="3642" w:type="dxa"/>
            <w:tcBorders>
              <w:top w:val="single" w:sz="8" w:space="0" w:color="002664" w:themeColor="accent2"/>
              <w:left w:val="nil"/>
              <w:bottom w:val="single" w:sz="8" w:space="0" w:color="002664" w:themeColor="accent2"/>
              <w:right w:val="nil"/>
            </w:tcBorders>
            <w:shd w:val="clear" w:color="auto" w:fill="8CB1DE" w:themeFill="accent3" w:themeFillTint="99"/>
            <w:vAlign w:val="center"/>
          </w:tcPr>
          <w:p w14:paraId="777F903B" w14:textId="77777777" w:rsidR="00AA6F79" w:rsidRDefault="00AA6F79" w:rsidP="00EB0E21">
            <w:pPr>
              <w:spacing w:after="120"/>
              <w:jc w:val="center"/>
              <w:rPr>
                <w:color w:val="000000" w:themeColor="text1"/>
                <w:sz w:val="28"/>
                <w:szCs w:val="28"/>
                <w:lang w:eastAsia="en-GB"/>
              </w:rPr>
            </w:pPr>
            <w:r w:rsidRPr="000A0B3E">
              <w:rPr>
                <w:color w:val="000000" w:themeColor="text1"/>
                <w:sz w:val="28"/>
                <w:szCs w:val="28"/>
                <w:lang w:eastAsia="en-GB"/>
              </w:rPr>
              <w:t>Teacher/parent contact</w:t>
            </w:r>
          </w:p>
          <w:p w14:paraId="73CD3199" w14:textId="77777777" w:rsidR="00AA6F79" w:rsidRPr="00A62001" w:rsidRDefault="00AA6F79" w:rsidP="00EB0E21">
            <w:pPr>
              <w:pStyle w:val="BodyText"/>
              <w:rPr>
                <w:lang w:eastAsia="en-GB"/>
              </w:rPr>
            </w:pPr>
            <w:r>
              <w:rPr>
                <w:lang w:eastAsia="en-GB"/>
              </w:rPr>
              <w:t>Intermittent</w:t>
            </w:r>
          </w:p>
        </w:tc>
        <w:tc>
          <w:tcPr>
            <w:tcW w:w="3489" w:type="dxa"/>
            <w:tcBorders>
              <w:top w:val="single" w:sz="8" w:space="0" w:color="002664" w:themeColor="accent2"/>
              <w:left w:val="nil"/>
              <w:bottom w:val="single" w:sz="8" w:space="0" w:color="002664" w:themeColor="accent2"/>
              <w:right w:val="single" w:sz="4" w:space="0" w:color="auto"/>
            </w:tcBorders>
            <w:shd w:val="clear" w:color="auto" w:fill="8CB1DE" w:themeFill="accent3" w:themeFillTint="99"/>
            <w:vAlign w:val="center"/>
          </w:tcPr>
          <w:p w14:paraId="21F4B8B0" w14:textId="77777777" w:rsidR="00AA6F79" w:rsidRDefault="00AA6F79" w:rsidP="00EB0E21">
            <w:pPr>
              <w:spacing w:after="120"/>
              <w:jc w:val="center"/>
              <w:rPr>
                <w:color w:val="000000" w:themeColor="text1"/>
                <w:sz w:val="28"/>
                <w:szCs w:val="28"/>
                <w:lang w:eastAsia="en-GB"/>
              </w:rPr>
            </w:pPr>
            <w:r w:rsidRPr="000A0B3E">
              <w:rPr>
                <w:color w:val="000000" w:themeColor="text1"/>
                <w:sz w:val="28"/>
                <w:szCs w:val="28"/>
                <w:lang w:eastAsia="en-GB"/>
              </w:rPr>
              <w:t>Teacher/parent contact</w:t>
            </w:r>
          </w:p>
          <w:p w14:paraId="445E0663" w14:textId="77777777" w:rsidR="00AA6F79" w:rsidRPr="00A62001" w:rsidRDefault="00AA6F79" w:rsidP="00EB0E21">
            <w:pPr>
              <w:pStyle w:val="BodyText"/>
              <w:rPr>
                <w:lang w:eastAsia="en-GB"/>
              </w:rPr>
            </w:pPr>
            <w:r>
              <w:rPr>
                <w:lang w:eastAsia="en-GB"/>
              </w:rPr>
              <w:t>Long and Strong</w:t>
            </w:r>
          </w:p>
        </w:tc>
      </w:tr>
      <w:tr w:rsidR="00AA6F79" w:rsidRPr="00A023DA" w14:paraId="741D7608" w14:textId="77777777" w:rsidTr="00EB0E21">
        <w:trPr>
          <w:cantSplit/>
          <w:trHeight w:val="2685"/>
        </w:trPr>
        <w:tc>
          <w:tcPr>
            <w:tcW w:w="3642" w:type="dxa"/>
            <w:tcBorders>
              <w:top w:val="single" w:sz="8" w:space="0" w:color="002664" w:themeColor="accent2"/>
              <w:left w:val="single" w:sz="8" w:space="0" w:color="002664" w:themeColor="accent2"/>
              <w:bottom w:val="single" w:sz="8" w:space="0" w:color="002664" w:themeColor="accent2"/>
              <w:right w:val="nil"/>
            </w:tcBorders>
            <w:shd w:val="clear" w:color="auto" w:fill="FFFFFF" w:themeFill="background1"/>
          </w:tcPr>
          <w:p w14:paraId="237A8DBE" w14:textId="77777777" w:rsidR="00AA6F79" w:rsidRPr="00AA6F79" w:rsidRDefault="00AA6F79" w:rsidP="00EB0E21">
            <w:pPr>
              <w:rPr>
                <w:rFonts w:ascii="Arial" w:hAnsi="Arial" w:cs="Arial"/>
                <w:color w:val="000000" w:themeColor="text1"/>
                <w:sz w:val="18"/>
                <w:szCs w:val="18"/>
                <w:lang w:eastAsia="en-GB"/>
              </w:rPr>
            </w:pPr>
            <w:r w:rsidRPr="000A0B3E">
              <w:rPr>
                <w:rFonts w:ascii="Arial" w:hAnsi="Arial" w:cs="Arial"/>
                <w:color w:val="000000" w:themeColor="text1"/>
                <w:sz w:val="18"/>
                <w:szCs w:val="18"/>
                <w:lang w:eastAsia="en-GB"/>
              </w:rPr>
              <w:t>Fortnightly PBL focus communicated to parents through School Bytes.</w:t>
            </w:r>
          </w:p>
          <w:p w14:paraId="2F9C6DAB" w14:textId="77777777" w:rsidR="00AA6F79" w:rsidRPr="00AA6F79" w:rsidRDefault="00AA6F79" w:rsidP="00EB0E21">
            <w:pPr>
              <w:pStyle w:val="BodyText"/>
              <w:rPr>
                <w:rFonts w:ascii="Arial" w:hAnsi="Arial" w:cs="Arial"/>
                <w:sz w:val="18"/>
                <w:szCs w:val="18"/>
                <w:lang w:eastAsia="en-GB"/>
              </w:rPr>
            </w:pPr>
          </w:p>
          <w:p w14:paraId="1F280314" w14:textId="77777777" w:rsidR="00AA6F79" w:rsidRPr="00AA6F79" w:rsidRDefault="00AA6F79" w:rsidP="00EB0E21">
            <w:pPr>
              <w:pStyle w:val="BodyText"/>
              <w:rPr>
                <w:rFonts w:ascii="Arial" w:hAnsi="Arial" w:cs="Arial"/>
                <w:sz w:val="18"/>
                <w:szCs w:val="18"/>
                <w:lang w:eastAsia="en-GB"/>
              </w:rPr>
            </w:pPr>
            <w:r w:rsidRPr="00AA6F79">
              <w:rPr>
                <w:rFonts w:ascii="Arial" w:hAnsi="Arial" w:cs="Arial"/>
                <w:sz w:val="18"/>
                <w:szCs w:val="18"/>
                <w:lang w:eastAsia="en-GB"/>
              </w:rPr>
              <w:t>School newsletter in weeks 2,4,6,8</w:t>
            </w:r>
          </w:p>
          <w:p w14:paraId="5D0AD474" w14:textId="77777777" w:rsidR="00AA6F79" w:rsidRPr="00AA6F79" w:rsidRDefault="00AA6F79" w:rsidP="00EB0E21">
            <w:pPr>
              <w:pStyle w:val="BodyText"/>
              <w:rPr>
                <w:rFonts w:ascii="Arial" w:hAnsi="Arial" w:cs="Arial"/>
                <w:sz w:val="18"/>
                <w:szCs w:val="18"/>
                <w:lang w:eastAsia="en-GB"/>
              </w:rPr>
            </w:pPr>
          </w:p>
          <w:p w14:paraId="03855D35" w14:textId="77777777" w:rsidR="00AA6F79" w:rsidRPr="00AA6F79" w:rsidRDefault="00AA6F79" w:rsidP="00EB0E21">
            <w:pPr>
              <w:pStyle w:val="BodyText"/>
              <w:rPr>
                <w:rFonts w:ascii="Arial" w:hAnsi="Arial" w:cs="Arial"/>
                <w:sz w:val="18"/>
                <w:szCs w:val="18"/>
                <w:lang w:eastAsia="en-GB"/>
              </w:rPr>
            </w:pPr>
            <w:r w:rsidRPr="00AA6F79">
              <w:rPr>
                <w:rFonts w:ascii="Arial" w:hAnsi="Arial" w:cs="Arial"/>
                <w:sz w:val="18"/>
                <w:szCs w:val="18"/>
                <w:lang w:eastAsia="en-GB"/>
              </w:rPr>
              <w:t>School informal front gate conversations</w:t>
            </w:r>
          </w:p>
          <w:p w14:paraId="2E555F6B" w14:textId="77777777" w:rsidR="00AA6F79" w:rsidRPr="00AA6F79" w:rsidRDefault="00AA6F79" w:rsidP="00EB0E21">
            <w:pPr>
              <w:pStyle w:val="BodyText"/>
              <w:rPr>
                <w:rFonts w:ascii="Arial" w:hAnsi="Arial" w:cs="Arial"/>
                <w:sz w:val="18"/>
                <w:szCs w:val="18"/>
                <w:lang w:eastAsia="en-GB"/>
              </w:rPr>
            </w:pPr>
          </w:p>
          <w:p w14:paraId="1C3A694F" w14:textId="77777777" w:rsidR="00AA6F79" w:rsidRPr="00AA6F79" w:rsidRDefault="00AA6F79" w:rsidP="00EB0E21">
            <w:pPr>
              <w:pStyle w:val="BodyText"/>
              <w:rPr>
                <w:rFonts w:ascii="Arial" w:hAnsi="Arial" w:cs="Arial"/>
                <w:sz w:val="18"/>
                <w:szCs w:val="18"/>
                <w:lang w:eastAsia="en-GB"/>
              </w:rPr>
            </w:pPr>
            <w:r w:rsidRPr="00AA6F79">
              <w:rPr>
                <w:rFonts w:ascii="Arial" w:hAnsi="Arial" w:cs="Arial"/>
                <w:sz w:val="18"/>
                <w:szCs w:val="18"/>
                <w:lang w:eastAsia="en-GB"/>
              </w:rPr>
              <w:t>Individual communication books</w:t>
            </w:r>
          </w:p>
          <w:p w14:paraId="07E6C296" w14:textId="77777777" w:rsidR="00AA6F79" w:rsidRPr="00AA6F79" w:rsidRDefault="00AA6F79" w:rsidP="00EB0E21">
            <w:pPr>
              <w:pStyle w:val="BodyText"/>
              <w:rPr>
                <w:rFonts w:ascii="Arial" w:hAnsi="Arial" w:cs="Arial"/>
                <w:sz w:val="18"/>
                <w:szCs w:val="18"/>
                <w:lang w:eastAsia="en-GB"/>
              </w:rPr>
            </w:pPr>
          </w:p>
          <w:p w14:paraId="3AC3A186" w14:textId="77777777" w:rsidR="00AA6F79" w:rsidRPr="00AA6F79" w:rsidRDefault="00AA6F79" w:rsidP="00EB0E21">
            <w:pPr>
              <w:pStyle w:val="BodyText"/>
              <w:rPr>
                <w:rFonts w:ascii="Arial" w:hAnsi="Arial" w:cs="Arial"/>
                <w:sz w:val="18"/>
                <w:szCs w:val="18"/>
                <w:lang w:eastAsia="en-GB"/>
              </w:rPr>
            </w:pPr>
            <w:r w:rsidRPr="00AA6F79">
              <w:rPr>
                <w:rFonts w:ascii="Arial" w:hAnsi="Arial" w:cs="Arial"/>
                <w:sz w:val="18"/>
                <w:szCs w:val="18"/>
                <w:lang w:eastAsia="en-GB"/>
              </w:rPr>
              <w:t>Llama Shine Cards / Notice board</w:t>
            </w:r>
          </w:p>
          <w:p w14:paraId="7E1871E2" w14:textId="77777777" w:rsidR="00AA6F79" w:rsidRPr="000A0B3E" w:rsidRDefault="00AA6F79" w:rsidP="00EB0E21">
            <w:pPr>
              <w:pStyle w:val="BodyText"/>
              <w:rPr>
                <w:rFonts w:ascii="Arial" w:hAnsi="Arial" w:cs="Arial"/>
                <w:sz w:val="18"/>
                <w:szCs w:val="18"/>
                <w:lang w:eastAsia="en-GB"/>
              </w:rPr>
            </w:pPr>
          </w:p>
          <w:p w14:paraId="0AD5F400" w14:textId="77777777" w:rsidR="00AA6F79" w:rsidRPr="00AA6F79" w:rsidRDefault="00AA6F79" w:rsidP="00EB0E21">
            <w:pPr>
              <w:pStyle w:val="BodyText"/>
              <w:spacing w:before="100" w:beforeAutospacing="1" w:after="100" w:afterAutospacing="1"/>
              <w:rPr>
                <w:rFonts w:ascii="Arial" w:hAnsi="Arial" w:cs="Arial"/>
                <w:sz w:val="18"/>
                <w:szCs w:val="18"/>
                <w:lang w:eastAsia="en-GB"/>
              </w:rPr>
            </w:pPr>
          </w:p>
          <w:p w14:paraId="4CFE5215" w14:textId="77777777" w:rsidR="00AA6F79" w:rsidRPr="00AA6F79" w:rsidRDefault="00AA6F79" w:rsidP="00EB0E21">
            <w:pPr>
              <w:pStyle w:val="BodyText"/>
              <w:spacing w:before="100" w:beforeAutospacing="1" w:after="100" w:afterAutospacing="1"/>
              <w:rPr>
                <w:rFonts w:ascii="Arial" w:hAnsi="Arial" w:cs="Arial"/>
                <w:color w:val="auto"/>
                <w:sz w:val="18"/>
                <w:szCs w:val="18"/>
              </w:rPr>
            </w:pPr>
          </w:p>
        </w:tc>
        <w:tc>
          <w:tcPr>
            <w:tcW w:w="3642" w:type="dxa"/>
            <w:tcBorders>
              <w:top w:val="single" w:sz="8" w:space="0" w:color="002664" w:themeColor="accent2"/>
              <w:left w:val="nil"/>
              <w:bottom w:val="single" w:sz="8" w:space="0" w:color="002664" w:themeColor="accent2"/>
              <w:right w:val="nil"/>
            </w:tcBorders>
            <w:shd w:val="clear" w:color="auto" w:fill="FFFFFF" w:themeFill="background1"/>
          </w:tcPr>
          <w:p w14:paraId="539FBE4E" w14:textId="77777777" w:rsidR="00AA6F79" w:rsidRPr="00AA6F79" w:rsidRDefault="00AA6F79" w:rsidP="00EB0E21">
            <w:pPr>
              <w:rPr>
                <w:rFonts w:ascii="Arial" w:eastAsiaTheme="minorEastAsia" w:hAnsi="Arial" w:cs="Arial"/>
                <w:color w:val="000000" w:themeColor="text1"/>
                <w:sz w:val="18"/>
                <w:szCs w:val="18"/>
                <w:lang w:eastAsia="en-GB"/>
              </w:rPr>
            </w:pPr>
            <w:r w:rsidRPr="000A0B3E">
              <w:rPr>
                <w:rFonts w:ascii="Arial" w:eastAsiaTheme="minorEastAsia" w:hAnsi="Arial" w:cs="Arial"/>
                <w:color w:val="000000" w:themeColor="text1"/>
                <w:sz w:val="18"/>
                <w:szCs w:val="18"/>
                <w:lang w:eastAsia="en-GB"/>
              </w:rPr>
              <w:t xml:space="preserve">Teacher contacts parents when a range of corrective responses have not been successful. </w:t>
            </w:r>
          </w:p>
          <w:p w14:paraId="32548589" w14:textId="77777777" w:rsidR="00AA6F79" w:rsidRPr="000A0B3E" w:rsidRDefault="00AA6F79" w:rsidP="00EB0E21">
            <w:pPr>
              <w:pStyle w:val="BodyText"/>
              <w:rPr>
                <w:rFonts w:ascii="Arial" w:hAnsi="Arial" w:cs="Arial"/>
                <w:sz w:val="18"/>
                <w:szCs w:val="18"/>
                <w:lang w:eastAsia="en-GB"/>
              </w:rPr>
            </w:pPr>
            <w:r w:rsidRPr="00AA6F79">
              <w:rPr>
                <w:rFonts w:ascii="Arial" w:hAnsi="Arial" w:cs="Arial"/>
                <w:sz w:val="18"/>
                <w:szCs w:val="18"/>
                <w:lang w:eastAsia="en-GB"/>
              </w:rPr>
              <w:t>Teacher contact parents/families about positive behaviour.</w:t>
            </w:r>
          </w:p>
          <w:p w14:paraId="6F93B262" w14:textId="77777777" w:rsidR="00AA6F79" w:rsidRPr="00AA6F79" w:rsidRDefault="00AA6F79" w:rsidP="00EB0E21">
            <w:pPr>
              <w:pStyle w:val="BodyText"/>
              <w:spacing w:before="100" w:beforeAutospacing="1" w:after="100" w:afterAutospacing="1"/>
              <w:rPr>
                <w:rFonts w:ascii="Arial" w:hAnsi="Arial" w:cs="Arial"/>
                <w:sz w:val="18"/>
                <w:szCs w:val="18"/>
                <w:lang w:eastAsia="en-GB"/>
              </w:rPr>
            </w:pPr>
            <w:r w:rsidRPr="000A0B3E">
              <w:rPr>
                <w:rFonts w:ascii="Arial" w:hAnsi="Arial" w:cs="Arial"/>
                <w:sz w:val="18"/>
                <w:szCs w:val="18"/>
                <w:lang w:eastAsia="en-GB"/>
              </w:rPr>
              <w:t xml:space="preserve">In some cases, individual planning and referral to LST may be discussed.  </w:t>
            </w:r>
          </w:p>
          <w:p w14:paraId="102F3CBC" w14:textId="77777777" w:rsidR="00AA6F79" w:rsidRPr="00AA6F79" w:rsidRDefault="00AA6F79" w:rsidP="00EB0E21">
            <w:pPr>
              <w:pStyle w:val="BodyText"/>
              <w:spacing w:before="100" w:beforeAutospacing="1" w:after="100" w:afterAutospacing="1"/>
              <w:rPr>
                <w:rFonts w:ascii="Arial" w:hAnsi="Arial" w:cs="Arial"/>
                <w:sz w:val="18"/>
                <w:szCs w:val="18"/>
                <w:lang w:eastAsia="en-GB"/>
              </w:rPr>
            </w:pPr>
            <w:r w:rsidRPr="00AA6F79">
              <w:rPr>
                <w:rFonts w:ascii="Arial" w:hAnsi="Arial" w:cs="Arial"/>
                <w:sz w:val="18"/>
                <w:szCs w:val="18"/>
                <w:lang w:eastAsia="en-GB"/>
              </w:rPr>
              <w:t>Student Excellence Certificates</w:t>
            </w:r>
          </w:p>
          <w:p w14:paraId="7F39B7C2" w14:textId="77777777" w:rsidR="00AA6F79" w:rsidRPr="00AA6F79" w:rsidRDefault="00AA6F79" w:rsidP="00EB0E21">
            <w:pPr>
              <w:pStyle w:val="BodyText"/>
              <w:spacing w:before="100" w:beforeAutospacing="1" w:after="100" w:afterAutospacing="1"/>
              <w:rPr>
                <w:rFonts w:ascii="Arial" w:hAnsi="Arial" w:cs="Arial"/>
                <w:sz w:val="18"/>
                <w:szCs w:val="18"/>
                <w:lang w:eastAsia="en-GB"/>
              </w:rPr>
            </w:pPr>
            <w:r w:rsidRPr="00AA6F79">
              <w:rPr>
                <w:rFonts w:ascii="Arial" w:hAnsi="Arial" w:cs="Arial"/>
                <w:sz w:val="18"/>
                <w:szCs w:val="18"/>
                <w:lang w:eastAsia="en-GB"/>
              </w:rPr>
              <w:t>Student Merit Certificates</w:t>
            </w:r>
          </w:p>
          <w:p w14:paraId="644B87E8" w14:textId="77777777" w:rsidR="00AA6F79" w:rsidRPr="00AA6F79" w:rsidRDefault="00AA6F79" w:rsidP="00EB0E21">
            <w:pPr>
              <w:pStyle w:val="BodyText"/>
              <w:spacing w:before="100" w:beforeAutospacing="1" w:after="100" w:afterAutospacing="1"/>
              <w:rPr>
                <w:rFonts w:ascii="Arial" w:hAnsi="Arial" w:cs="Arial"/>
                <w:sz w:val="18"/>
                <w:szCs w:val="18"/>
                <w:lang w:eastAsia="en-GB"/>
              </w:rPr>
            </w:pPr>
            <w:r w:rsidRPr="000A0B3E">
              <w:rPr>
                <w:rFonts w:ascii="Arial" w:hAnsi="Arial" w:cs="Arial"/>
                <w:sz w:val="18"/>
                <w:szCs w:val="18"/>
                <w:lang w:eastAsia="en-GB"/>
              </w:rPr>
              <w:t>Principal generates parent/carer letter informing that the student has participating in reflection time. A phone call may be made to the parent/carer depending on incident. Parent/carer will be invited to participate in the development of a behaviour support plan if required.</w:t>
            </w:r>
          </w:p>
          <w:p w14:paraId="40A9C7FE" w14:textId="77777777" w:rsidR="00AA6F79" w:rsidRPr="00AA6F79" w:rsidRDefault="00AA6F79" w:rsidP="00EB0E21">
            <w:pPr>
              <w:pStyle w:val="BodyText"/>
              <w:spacing w:before="100" w:beforeAutospacing="1" w:after="100" w:afterAutospacing="1"/>
              <w:rPr>
                <w:rFonts w:ascii="Arial" w:hAnsi="Arial" w:cs="Arial"/>
                <w:color w:val="auto"/>
                <w:sz w:val="18"/>
                <w:szCs w:val="18"/>
              </w:rPr>
            </w:pPr>
            <w:r w:rsidRPr="000A0B3E">
              <w:rPr>
                <w:rFonts w:ascii="Arial" w:hAnsi="Arial" w:cs="Arial"/>
                <w:sz w:val="18"/>
                <w:szCs w:val="18"/>
                <w:lang w:eastAsia="en-GB"/>
              </w:rPr>
              <w:t>Student semester reports communicate student effort to meet PBL school values and expectations.</w:t>
            </w:r>
          </w:p>
        </w:tc>
        <w:tc>
          <w:tcPr>
            <w:tcW w:w="3489" w:type="dxa"/>
            <w:tcBorders>
              <w:top w:val="single" w:sz="8" w:space="0" w:color="002664" w:themeColor="accent2"/>
              <w:left w:val="nil"/>
              <w:bottom w:val="single" w:sz="8" w:space="0" w:color="002664" w:themeColor="accent2"/>
              <w:right w:val="single" w:sz="4" w:space="0" w:color="auto"/>
            </w:tcBorders>
            <w:shd w:val="clear" w:color="auto" w:fill="FFFFFF" w:themeFill="background1"/>
          </w:tcPr>
          <w:p w14:paraId="4C6A26A7" w14:textId="77777777" w:rsidR="00AA6F79" w:rsidRPr="00AA6F79" w:rsidRDefault="00AA6F79" w:rsidP="00EB0E21">
            <w:pPr>
              <w:rPr>
                <w:rFonts w:ascii="Arial" w:hAnsi="Arial" w:cs="Arial"/>
                <w:color w:val="000000" w:themeColor="text1"/>
                <w:sz w:val="18"/>
                <w:szCs w:val="18"/>
                <w:lang w:eastAsia="en-GB"/>
              </w:rPr>
            </w:pPr>
            <w:r w:rsidRPr="00AA6F79">
              <w:rPr>
                <w:rFonts w:ascii="Arial" w:hAnsi="Arial" w:cs="Arial"/>
                <w:color w:val="000000" w:themeColor="text1"/>
                <w:sz w:val="18"/>
                <w:szCs w:val="18"/>
                <w:lang w:eastAsia="en-GB"/>
              </w:rPr>
              <w:t>First term of year, meet and greet eventing with families to review school plans.</w:t>
            </w:r>
          </w:p>
          <w:p w14:paraId="1F59A42B" w14:textId="77777777" w:rsidR="00AA6F79" w:rsidRDefault="00AA6F79" w:rsidP="00EB0E21">
            <w:pPr>
              <w:pStyle w:val="BodyText"/>
              <w:spacing w:before="100" w:beforeAutospacing="1" w:after="0"/>
              <w:rPr>
                <w:rFonts w:ascii="Arial" w:hAnsi="Arial" w:cs="Arial"/>
                <w:sz w:val="18"/>
                <w:szCs w:val="18"/>
                <w:lang w:eastAsia="en-GB"/>
              </w:rPr>
            </w:pPr>
            <w:r w:rsidRPr="00AA6F79">
              <w:rPr>
                <w:rFonts w:ascii="Arial" w:hAnsi="Arial" w:cs="Arial"/>
                <w:sz w:val="18"/>
                <w:szCs w:val="18"/>
                <w:lang w:eastAsia="en-GB"/>
              </w:rPr>
              <w:t xml:space="preserve">Post incident or concern - </w:t>
            </w:r>
            <w:r w:rsidRPr="000A0B3E">
              <w:rPr>
                <w:rFonts w:ascii="Arial" w:hAnsi="Arial" w:cs="Arial"/>
                <w:sz w:val="18"/>
                <w:szCs w:val="18"/>
                <w:lang w:eastAsia="en-GB"/>
              </w:rPr>
              <w:t>Principal will advise the parent/carer if a referral to the LST, outside agencies or Team Around a School is required.</w:t>
            </w:r>
          </w:p>
          <w:p w14:paraId="4CFBD4BF" w14:textId="77777777" w:rsidR="00AA6F79" w:rsidRPr="00AA6F79" w:rsidRDefault="00AA6F79" w:rsidP="00EB0E21">
            <w:pPr>
              <w:pStyle w:val="BodyText"/>
              <w:spacing w:before="100" w:beforeAutospacing="1" w:after="0"/>
              <w:rPr>
                <w:rFonts w:ascii="Arial" w:hAnsi="Arial" w:cs="Arial"/>
                <w:color w:val="auto"/>
                <w:sz w:val="18"/>
                <w:szCs w:val="18"/>
              </w:rPr>
            </w:pPr>
            <w:r>
              <w:rPr>
                <w:rFonts w:ascii="Arial" w:hAnsi="Arial" w:cs="Arial"/>
                <w:sz w:val="18"/>
                <w:szCs w:val="18"/>
                <w:lang w:eastAsia="en-GB"/>
              </w:rPr>
              <w:t>Parent / Teacher conferences held 1-2 times a year</w:t>
            </w:r>
          </w:p>
        </w:tc>
      </w:tr>
    </w:tbl>
    <w:p w14:paraId="2945F829" w14:textId="77777777" w:rsidR="00AA6F79" w:rsidRPr="00656E38" w:rsidRDefault="00AA6F79" w:rsidP="00AA6F79">
      <w:pPr>
        <w:pStyle w:val="BodyText"/>
        <w:rPr>
          <w:b/>
          <w:bCs/>
          <w:i/>
          <w:iCs/>
          <w:sz w:val="24"/>
          <w:szCs w:val="24"/>
          <w:u w:val="single"/>
        </w:rPr>
      </w:pPr>
    </w:p>
    <w:p w14:paraId="0893D5F9" w14:textId="77777777" w:rsidR="00EB5BF0" w:rsidRPr="00EB5BF0" w:rsidRDefault="00EB5BF0" w:rsidP="00EB5BF0">
      <w:pPr>
        <w:spacing w:before="120" w:after="120"/>
        <w:outlineLvl w:val="2"/>
        <w:rPr>
          <w:rFonts w:asciiTheme="majorHAnsi" w:hAnsiTheme="majorHAnsi"/>
          <w:b/>
          <w:bCs/>
          <w:i/>
          <w:iCs/>
          <w:color w:val="002664" w:themeColor="text2"/>
          <w:sz w:val="28"/>
          <w:szCs w:val="28"/>
          <w:u w:val="single"/>
          <w:lang w:eastAsia="en-GB"/>
        </w:rPr>
      </w:pPr>
      <w:r w:rsidRPr="00EB5BF0">
        <w:rPr>
          <w:rFonts w:asciiTheme="majorHAnsi" w:hAnsiTheme="majorHAnsi"/>
          <w:b/>
          <w:bCs/>
          <w:i/>
          <w:iCs/>
          <w:color w:val="002664" w:themeColor="text2"/>
          <w:sz w:val="28"/>
          <w:szCs w:val="28"/>
          <w:u w:val="single"/>
          <w:lang w:eastAsia="en-GB"/>
        </w:rPr>
        <w:t>Responses to serious behaviours of concern</w:t>
      </w:r>
    </w:p>
    <w:p w14:paraId="2A84695B" w14:textId="77777777" w:rsidR="00EB5BF0" w:rsidRPr="00EB5BF0" w:rsidRDefault="00EB5BF0" w:rsidP="00EB5BF0">
      <w:pPr>
        <w:spacing w:before="120" w:after="120" w:line="276" w:lineRule="auto"/>
        <w:rPr>
          <w:rFonts w:asciiTheme="minorHAnsi" w:hAnsiTheme="minorHAnsi"/>
          <w:color w:val="000000" w:themeColor="text1"/>
          <w:lang w:eastAsia="en-GB"/>
        </w:rPr>
      </w:pPr>
      <w:r w:rsidRPr="00EB5BF0">
        <w:rPr>
          <w:rFonts w:asciiTheme="minorHAnsi" w:hAnsiTheme="minorHAnsi"/>
          <w:color w:val="000000" w:themeColor="text1"/>
          <w:lang w:eastAsia="en-GB"/>
        </w:rPr>
        <w:t xml:space="preserve">Responses for serious behaviours of concern, including students who display bullying behaviour, are recorded in School Bytes. Responses may include: </w:t>
      </w:r>
    </w:p>
    <w:p w14:paraId="34CA8EDE" w14:textId="77777777" w:rsidR="00EB5BF0" w:rsidRPr="00EB5BF0" w:rsidRDefault="00EB5BF0" w:rsidP="00317C99">
      <w:pPr>
        <w:numPr>
          <w:ilvl w:val="0"/>
          <w:numId w:val="27"/>
        </w:numPr>
        <w:spacing w:before="240" w:after="240" w:line="276" w:lineRule="auto"/>
        <w:rPr>
          <w:rFonts w:asciiTheme="minorHAnsi" w:eastAsia="Arial" w:hAnsiTheme="minorHAnsi" w:cs="Arial"/>
          <w:color w:val="000000" w:themeColor="text1"/>
          <w:lang w:eastAsia="en-US"/>
        </w:rPr>
      </w:pPr>
      <w:r w:rsidRPr="00EB5BF0">
        <w:rPr>
          <w:rFonts w:asciiTheme="minorHAnsi" w:eastAsia="Arial" w:hAnsiTheme="minorHAnsi" w:cs="Arial"/>
          <w:color w:val="000000" w:themeColor="text1"/>
          <w:lang w:eastAsia="en-US"/>
        </w:rPr>
        <w:t>review and document incident</w:t>
      </w:r>
    </w:p>
    <w:p w14:paraId="59D7A713" w14:textId="77777777" w:rsidR="00EB5BF0" w:rsidRPr="00EB5BF0" w:rsidRDefault="00EB5BF0" w:rsidP="00317C99">
      <w:pPr>
        <w:numPr>
          <w:ilvl w:val="0"/>
          <w:numId w:val="27"/>
        </w:numPr>
        <w:spacing w:before="240" w:after="240" w:line="276" w:lineRule="auto"/>
        <w:rPr>
          <w:rFonts w:asciiTheme="minorHAnsi" w:eastAsia="Arial" w:hAnsiTheme="minorHAnsi" w:cs="Arial"/>
          <w:color w:val="000000" w:themeColor="text1"/>
          <w:lang w:eastAsia="en-US"/>
        </w:rPr>
      </w:pPr>
      <w:r w:rsidRPr="00EB5BF0">
        <w:rPr>
          <w:rFonts w:asciiTheme="minorHAnsi" w:eastAsia="Arial" w:hAnsiTheme="minorHAnsi" w:cs="Arial"/>
          <w:color w:val="000000" w:themeColor="text1"/>
          <w:lang w:eastAsia="en-US"/>
        </w:rPr>
        <w:t>determine appropriate response/s, including supports for staff or other students impacted</w:t>
      </w:r>
    </w:p>
    <w:p w14:paraId="4131683B" w14:textId="77777777" w:rsidR="00EB5BF0" w:rsidRPr="00EB5BF0" w:rsidRDefault="00EB5BF0" w:rsidP="00317C99">
      <w:pPr>
        <w:numPr>
          <w:ilvl w:val="0"/>
          <w:numId w:val="27"/>
        </w:numPr>
        <w:spacing w:before="240" w:after="240" w:line="276" w:lineRule="auto"/>
        <w:rPr>
          <w:rFonts w:asciiTheme="minorHAnsi" w:eastAsia="Arial" w:hAnsiTheme="minorHAnsi" w:cs="Arial"/>
          <w:color w:val="000000" w:themeColor="text1"/>
          <w:lang w:eastAsia="en-US"/>
        </w:rPr>
      </w:pPr>
      <w:r w:rsidRPr="00EB5BF0">
        <w:rPr>
          <w:rFonts w:asciiTheme="minorHAnsi" w:eastAsia="Arial" w:hAnsiTheme="minorHAnsi" w:cs="Arial"/>
          <w:color w:val="000000" w:themeColor="text1"/>
          <w:lang w:eastAsia="en-US"/>
        </w:rPr>
        <w:t>refer/monitor the student through the school learning and support team</w:t>
      </w:r>
    </w:p>
    <w:p w14:paraId="1F788198" w14:textId="77777777" w:rsidR="00EB5BF0" w:rsidRPr="00EB5BF0" w:rsidRDefault="00EB5BF0" w:rsidP="00317C99">
      <w:pPr>
        <w:numPr>
          <w:ilvl w:val="0"/>
          <w:numId w:val="27"/>
        </w:numPr>
        <w:spacing w:before="240" w:after="240" w:line="276" w:lineRule="auto"/>
        <w:rPr>
          <w:rFonts w:asciiTheme="minorHAnsi" w:eastAsia="Arial" w:hAnsiTheme="minorHAnsi" w:cs="Arial"/>
          <w:color w:val="000000" w:themeColor="text1"/>
          <w:lang w:eastAsia="en-US"/>
        </w:rPr>
      </w:pPr>
      <w:r w:rsidRPr="00EB5BF0">
        <w:rPr>
          <w:rFonts w:asciiTheme="minorHAnsi" w:eastAsia="Arial" w:hAnsiTheme="minorHAnsi" w:cs="Arial"/>
          <w:color w:val="000000" w:themeColor="text1"/>
          <w:lang w:eastAsia="en-US"/>
        </w:rPr>
        <w:t>develop or review individual student support planning, including teaching positive replacement behaviour and making learning and environmental adjustments</w:t>
      </w:r>
    </w:p>
    <w:p w14:paraId="6D1055BE" w14:textId="77777777" w:rsidR="00EB5BF0" w:rsidRPr="00EB5BF0" w:rsidRDefault="00EB5BF0" w:rsidP="00317C99">
      <w:pPr>
        <w:numPr>
          <w:ilvl w:val="0"/>
          <w:numId w:val="27"/>
        </w:numPr>
        <w:spacing w:before="240" w:after="240" w:line="276" w:lineRule="auto"/>
        <w:rPr>
          <w:rFonts w:asciiTheme="minorHAnsi" w:eastAsia="Arial" w:hAnsiTheme="minorHAnsi" w:cs="Arial"/>
          <w:color w:val="000000" w:themeColor="text1"/>
          <w:lang w:eastAsia="en-US"/>
        </w:rPr>
      </w:pPr>
      <w:r w:rsidRPr="00EB5BF0">
        <w:rPr>
          <w:rFonts w:asciiTheme="minorHAnsi" w:eastAsia="Arial" w:hAnsiTheme="minorHAnsi" w:cs="Arial"/>
          <w:color w:val="000000" w:themeColor="text1"/>
          <w:lang w:eastAsia="en-US"/>
        </w:rPr>
        <w:t xml:space="preserve">reflection and restorative practices (listed below) </w:t>
      </w:r>
    </w:p>
    <w:p w14:paraId="26B65CB3" w14:textId="77777777" w:rsidR="00EB5BF0" w:rsidRPr="00EB5BF0" w:rsidRDefault="00EB5BF0" w:rsidP="00317C99">
      <w:pPr>
        <w:numPr>
          <w:ilvl w:val="0"/>
          <w:numId w:val="27"/>
        </w:numPr>
        <w:spacing w:before="240" w:after="240" w:line="276" w:lineRule="auto"/>
        <w:rPr>
          <w:rFonts w:asciiTheme="minorHAnsi" w:eastAsia="Arial" w:hAnsiTheme="minorHAnsi" w:cs="Arial"/>
          <w:color w:val="000000" w:themeColor="text1"/>
          <w:lang w:eastAsia="en-US"/>
        </w:rPr>
      </w:pPr>
      <w:r w:rsidRPr="00EB5BF0">
        <w:rPr>
          <w:rFonts w:asciiTheme="minorHAnsi" w:eastAsia="Arial" w:hAnsiTheme="minorHAnsi" w:cs="Arial"/>
          <w:color w:val="000000" w:themeColor="text1"/>
          <w:lang w:eastAsia="en-US"/>
        </w:rPr>
        <w:t xml:space="preserve">liaise with </w:t>
      </w:r>
      <w:hyperlink r:id="rId19">
        <w:r w:rsidRPr="00EB5BF0">
          <w:rPr>
            <w:rFonts w:asciiTheme="minorHAnsi" w:eastAsia="Arial" w:hAnsiTheme="minorHAnsi" w:cs="Arial"/>
            <w:color w:val="002664" w:themeColor="text2"/>
            <w:u w:val="single"/>
            <w:lang w:eastAsia="en-US"/>
          </w:rPr>
          <w:t>Team Around a School</w:t>
        </w:r>
      </w:hyperlink>
      <w:r w:rsidRPr="00EB5BF0">
        <w:rPr>
          <w:rFonts w:asciiTheme="minorHAnsi" w:eastAsia="Arial" w:hAnsiTheme="minorHAnsi" w:cs="Arial"/>
          <w:color w:val="000000" w:themeColor="text1"/>
          <w:lang w:eastAsia="en-US"/>
        </w:rPr>
        <w:t xml:space="preserve"> for additional support or advice</w:t>
      </w:r>
    </w:p>
    <w:p w14:paraId="3D0F107A" w14:textId="77777777" w:rsidR="00EB5BF0" w:rsidRPr="00EB5BF0" w:rsidRDefault="00EB5BF0" w:rsidP="00317C99">
      <w:pPr>
        <w:numPr>
          <w:ilvl w:val="0"/>
          <w:numId w:val="27"/>
        </w:numPr>
        <w:spacing w:before="240" w:after="240" w:line="276" w:lineRule="auto"/>
        <w:rPr>
          <w:rFonts w:asciiTheme="minorHAnsi" w:eastAsia="Arial" w:hAnsiTheme="minorHAnsi" w:cs="Arial"/>
          <w:color w:val="000000" w:themeColor="text1"/>
          <w:lang w:eastAsia="en-US"/>
        </w:rPr>
      </w:pPr>
      <w:r w:rsidRPr="00EB5BF0">
        <w:rPr>
          <w:rFonts w:asciiTheme="minorHAnsi" w:eastAsia="Arial" w:hAnsiTheme="minorHAnsi" w:cs="Arial"/>
          <w:color w:val="000000" w:themeColor="text1"/>
          <w:lang w:eastAsia="en-US"/>
        </w:rPr>
        <w:t>communication and collaboration with parents/carers (phone, email, School Bytes parent portal, face to face meeting)</w:t>
      </w:r>
    </w:p>
    <w:p w14:paraId="05F7DCCF" w14:textId="77777777" w:rsidR="00EB5BF0" w:rsidRPr="00EB5BF0" w:rsidRDefault="00EB5BF0" w:rsidP="00317C99">
      <w:pPr>
        <w:numPr>
          <w:ilvl w:val="0"/>
          <w:numId w:val="27"/>
        </w:numPr>
        <w:spacing w:before="240" w:after="240" w:line="276" w:lineRule="auto"/>
        <w:rPr>
          <w:rFonts w:asciiTheme="minorHAnsi" w:eastAsia="Arial" w:hAnsiTheme="minorHAnsi" w:cs="Arial"/>
          <w:color w:val="000000" w:themeColor="text1"/>
          <w:lang w:eastAsia="en-US"/>
        </w:rPr>
      </w:pPr>
      <w:r w:rsidRPr="00EB5BF0">
        <w:rPr>
          <w:rFonts w:asciiTheme="minorHAnsi" w:eastAsia="Arial" w:hAnsiTheme="minorHAnsi" w:cs="Arial"/>
          <w:color w:val="000000" w:themeColor="text1"/>
          <w:lang w:eastAsia="en-US"/>
        </w:rPr>
        <w:t>formal caution to suspend, suspension or expulsion.</w:t>
      </w:r>
    </w:p>
    <w:p w14:paraId="10DEA56D" w14:textId="77777777" w:rsidR="00EB5BF0" w:rsidRPr="00EB5BF0" w:rsidRDefault="00EB5BF0" w:rsidP="00EB5BF0">
      <w:pPr>
        <w:pBdr>
          <w:top w:val="nil"/>
          <w:left w:val="nil"/>
          <w:bottom w:val="nil"/>
          <w:right w:val="nil"/>
          <w:between w:val="nil"/>
        </w:pBdr>
        <w:spacing w:before="120" w:after="120"/>
        <w:rPr>
          <w:lang w:eastAsia="en-GB"/>
        </w:rPr>
      </w:pPr>
      <w:r w:rsidRPr="00EB5BF0">
        <w:rPr>
          <w:rFonts w:ascii="Public Sans Light" w:eastAsia="Public Sans Light" w:hAnsi="Public Sans Light" w:cs="Public Sans Light"/>
          <w:color w:val="000000"/>
          <w:sz w:val="22"/>
          <w:szCs w:val="22"/>
          <w:lang w:eastAsia="en-GB"/>
        </w:rPr>
        <w:t xml:space="preserve">The NSW Department of Education </w:t>
      </w:r>
      <w:hyperlink r:id="rId20">
        <w:r w:rsidRPr="00EB5BF0">
          <w:rPr>
            <w:rFonts w:ascii="Public Sans Light" w:eastAsia="Public Sans Light" w:hAnsi="Public Sans Light" w:cs="Public Sans Light"/>
            <w:color w:val="002664"/>
            <w:sz w:val="22"/>
            <w:szCs w:val="22"/>
            <w:u w:val="single"/>
            <w:lang w:eastAsia="en-GB"/>
          </w:rPr>
          <w:t>Student Behaviour policy</w:t>
        </w:r>
      </w:hyperlink>
      <w:r w:rsidRPr="00EB5BF0">
        <w:rPr>
          <w:rFonts w:ascii="Public Sans Light" w:eastAsia="Public Sans Light" w:hAnsi="Public Sans Light" w:cs="Public Sans Light"/>
          <w:color w:val="000000"/>
          <w:sz w:val="22"/>
          <w:szCs w:val="22"/>
          <w:lang w:eastAsia="en-GB"/>
        </w:rPr>
        <w:t xml:space="preserve"> and </w:t>
      </w:r>
      <w:hyperlink r:id="rId21">
        <w:r w:rsidRPr="00EB5BF0">
          <w:rPr>
            <w:rFonts w:ascii="Public Sans Light" w:eastAsia="Public Sans Light" w:hAnsi="Public Sans Light" w:cs="Public Sans Light"/>
            <w:color w:val="002664"/>
            <w:sz w:val="22"/>
            <w:szCs w:val="22"/>
            <w:u w:val="single"/>
            <w:lang w:eastAsia="en-GB"/>
          </w:rPr>
          <w:t>Suspension and Expulsion procedures</w:t>
        </w:r>
      </w:hyperlink>
      <w:r w:rsidRPr="00EB5BF0">
        <w:rPr>
          <w:rFonts w:ascii="Public Sans Light" w:eastAsia="Public Sans Light" w:hAnsi="Public Sans Light" w:cs="Public Sans Light"/>
          <w:color w:val="000000"/>
          <w:sz w:val="22"/>
          <w:szCs w:val="22"/>
          <w:lang w:eastAsia="en-GB"/>
        </w:rPr>
        <w:t xml:space="preserve"> apply to all NSW public schools.</w:t>
      </w:r>
    </w:p>
    <w:p w14:paraId="487D113A" w14:textId="77777777" w:rsidR="00EB5BF0" w:rsidRPr="00EB5BF0" w:rsidRDefault="00EB5BF0" w:rsidP="00EB5BF0">
      <w:pPr>
        <w:pBdr>
          <w:top w:val="nil"/>
          <w:left w:val="nil"/>
          <w:bottom w:val="nil"/>
          <w:right w:val="nil"/>
          <w:between w:val="nil"/>
        </w:pBdr>
        <w:spacing w:before="120" w:after="120"/>
        <w:rPr>
          <w:lang w:eastAsia="en-GB"/>
        </w:rPr>
      </w:pPr>
      <w:r w:rsidRPr="00EB5BF0">
        <w:rPr>
          <w:rFonts w:ascii="Public Sans Light" w:eastAsia="Public Sans Light" w:hAnsi="Public Sans Light" w:cs="Public Sans Light"/>
          <w:color w:val="000000"/>
          <w:sz w:val="22"/>
          <w:szCs w:val="22"/>
          <w:lang w:eastAsia="en-GB"/>
        </w:rPr>
        <w:t>Responses to all behaviours of concern apply to student behaviour that occurs:</w:t>
      </w:r>
    </w:p>
    <w:p w14:paraId="010AB49E" w14:textId="77777777" w:rsidR="00EB5BF0" w:rsidRPr="00EB5BF0" w:rsidRDefault="00EB5BF0" w:rsidP="00317C99">
      <w:pPr>
        <w:numPr>
          <w:ilvl w:val="0"/>
          <w:numId w:val="26"/>
        </w:numPr>
        <w:pBdr>
          <w:top w:val="nil"/>
          <w:left w:val="nil"/>
          <w:bottom w:val="nil"/>
          <w:right w:val="nil"/>
          <w:between w:val="nil"/>
        </w:pBdr>
        <w:spacing w:before="120" w:after="120"/>
        <w:rPr>
          <w:lang w:eastAsia="en-GB"/>
        </w:rPr>
      </w:pPr>
      <w:r w:rsidRPr="00EB5BF0">
        <w:rPr>
          <w:rFonts w:ascii="Public Sans Light" w:eastAsia="Public Sans Light" w:hAnsi="Public Sans Light" w:cs="Public Sans Light"/>
          <w:color w:val="000000"/>
          <w:sz w:val="22"/>
          <w:szCs w:val="22"/>
          <w:lang w:eastAsia="en-GB"/>
        </w:rPr>
        <w:lastRenderedPageBreak/>
        <w:t xml:space="preserve">at school </w:t>
      </w:r>
    </w:p>
    <w:p w14:paraId="12BFBD03" w14:textId="77777777" w:rsidR="00EB5BF0" w:rsidRPr="00EB5BF0" w:rsidRDefault="00EB5BF0" w:rsidP="00317C99">
      <w:pPr>
        <w:numPr>
          <w:ilvl w:val="0"/>
          <w:numId w:val="26"/>
        </w:numPr>
        <w:pBdr>
          <w:top w:val="nil"/>
          <w:left w:val="nil"/>
          <w:bottom w:val="nil"/>
          <w:right w:val="nil"/>
          <w:between w:val="nil"/>
        </w:pBdr>
        <w:spacing w:before="120" w:after="120"/>
        <w:rPr>
          <w:lang w:eastAsia="en-GB"/>
        </w:rPr>
      </w:pPr>
      <w:r w:rsidRPr="00EB5BF0">
        <w:rPr>
          <w:rFonts w:ascii="Public Sans Light" w:eastAsia="Public Sans Light" w:hAnsi="Public Sans Light" w:cs="Public Sans Light"/>
          <w:color w:val="000000"/>
          <w:sz w:val="22"/>
          <w:szCs w:val="22"/>
          <w:lang w:eastAsia="en-GB"/>
        </w:rPr>
        <w:t xml:space="preserve">on the way to and from school </w:t>
      </w:r>
    </w:p>
    <w:p w14:paraId="60C2C4A0" w14:textId="77777777" w:rsidR="00EB5BF0" w:rsidRPr="00EB5BF0" w:rsidRDefault="00EB5BF0" w:rsidP="00317C99">
      <w:pPr>
        <w:numPr>
          <w:ilvl w:val="0"/>
          <w:numId w:val="26"/>
        </w:numPr>
        <w:pBdr>
          <w:top w:val="nil"/>
          <w:left w:val="nil"/>
          <w:bottom w:val="nil"/>
          <w:right w:val="nil"/>
          <w:between w:val="nil"/>
        </w:pBdr>
        <w:spacing w:before="120" w:after="120"/>
        <w:rPr>
          <w:lang w:eastAsia="en-GB"/>
        </w:rPr>
      </w:pPr>
      <w:r w:rsidRPr="00EB5BF0">
        <w:rPr>
          <w:rFonts w:ascii="Public Sans Light" w:eastAsia="Public Sans Light" w:hAnsi="Public Sans Light" w:cs="Public Sans Light"/>
          <w:color w:val="000000"/>
          <w:sz w:val="22"/>
          <w:szCs w:val="22"/>
          <w:lang w:eastAsia="en-GB"/>
        </w:rPr>
        <w:t>on school-endorsed activities that are off-site</w:t>
      </w:r>
    </w:p>
    <w:p w14:paraId="2AFE1DBB" w14:textId="77777777" w:rsidR="00EB5BF0" w:rsidRPr="00EB5BF0" w:rsidRDefault="00EB5BF0" w:rsidP="00317C99">
      <w:pPr>
        <w:numPr>
          <w:ilvl w:val="0"/>
          <w:numId w:val="26"/>
        </w:numPr>
        <w:pBdr>
          <w:top w:val="nil"/>
          <w:left w:val="nil"/>
          <w:bottom w:val="nil"/>
          <w:right w:val="nil"/>
          <w:between w:val="nil"/>
        </w:pBdr>
        <w:spacing w:before="120" w:after="120"/>
        <w:rPr>
          <w:lang w:eastAsia="en-GB"/>
        </w:rPr>
      </w:pPr>
      <w:r w:rsidRPr="00EB5BF0">
        <w:rPr>
          <w:rFonts w:ascii="Public Sans Light" w:eastAsia="Public Sans Light" w:hAnsi="Public Sans Light" w:cs="Public Sans Light"/>
          <w:color w:val="000000"/>
          <w:sz w:val="22"/>
          <w:szCs w:val="22"/>
          <w:lang w:eastAsia="en-GB"/>
        </w:rPr>
        <w:t>outside school hours and off school premises where there is a clear and close connection between the school and students’ conduct</w:t>
      </w:r>
    </w:p>
    <w:p w14:paraId="71C76ACB" w14:textId="77777777" w:rsidR="00EB5BF0" w:rsidRDefault="00EB5BF0" w:rsidP="00317C99">
      <w:pPr>
        <w:numPr>
          <w:ilvl w:val="0"/>
          <w:numId w:val="26"/>
        </w:numPr>
        <w:pBdr>
          <w:top w:val="nil"/>
          <w:left w:val="nil"/>
          <w:bottom w:val="nil"/>
          <w:right w:val="nil"/>
          <w:between w:val="nil"/>
        </w:pBdr>
        <w:spacing w:before="120" w:after="120"/>
        <w:rPr>
          <w:rFonts w:ascii="Public Sans Light" w:eastAsia="Public Sans Light" w:hAnsi="Public Sans Light" w:cs="Public Sans Light"/>
          <w:color w:val="000000"/>
          <w:sz w:val="22"/>
          <w:szCs w:val="22"/>
          <w:lang w:eastAsia="en-GB"/>
        </w:rPr>
      </w:pPr>
      <w:r w:rsidRPr="00EB5BF0">
        <w:rPr>
          <w:rFonts w:ascii="Public Sans Light" w:eastAsia="Public Sans Light" w:hAnsi="Public Sans Light" w:cs="Public Sans Light"/>
          <w:color w:val="000000"/>
          <w:sz w:val="22"/>
          <w:szCs w:val="22"/>
          <w:lang w:eastAsia="en-GB"/>
        </w:rPr>
        <w:t>when using social media, mobile devices and/or other technology involving another student or staff member.</w:t>
      </w:r>
    </w:p>
    <w:p w14:paraId="42061F05" w14:textId="77777777" w:rsidR="00B727B2" w:rsidRDefault="00B727B2" w:rsidP="00B727B2">
      <w:pPr>
        <w:pStyle w:val="BodyText"/>
        <w:rPr>
          <w:lang w:eastAsia="en-GB"/>
        </w:rPr>
      </w:pPr>
    </w:p>
    <w:p w14:paraId="2BC6F30F" w14:textId="77777777" w:rsidR="00B727B2" w:rsidRPr="00656E38" w:rsidRDefault="00B727B2" w:rsidP="00B727B2">
      <w:pPr>
        <w:spacing w:before="120" w:after="120"/>
        <w:outlineLvl w:val="2"/>
        <w:rPr>
          <w:rFonts w:asciiTheme="majorHAnsi" w:hAnsiTheme="majorHAnsi"/>
          <w:color w:val="002664" w:themeColor="text2"/>
          <w:sz w:val="24"/>
          <w:szCs w:val="24"/>
          <w:lang w:eastAsia="en-GB"/>
        </w:rPr>
      </w:pPr>
      <w:r w:rsidRPr="00656E38">
        <w:rPr>
          <w:rFonts w:asciiTheme="majorHAnsi" w:hAnsiTheme="majorHAnsi"/>
          <w:color w:val="002664" w:themeColor="text2"/>
          <w:sz w:val="24"/>
          <w:szCs w:val="24"/>
          <w:lang w:eastAsia="en-GB"/>
        </w:rPr>
        <w:t>Reporting and recording behaviours of concern</w:t>
      </w:r>
    </w:p>
    <w:p w14:paraId="0A6757E6" w14:textId="77777777" w:rsidR="00B727B2" w:rsidRPr="00656E38" w:rsidRDefault="00B727B2" w:rsidP="00B727B2">
      <w:pPr>
        <w:pBdr>
          <w:top w:val="nil"/>
          <w:left w:val="nil"/>
          <w:bottom w:val="nil"/>
          <w:right w:val="nil"/>
          <w:between w:val="nil"/>
        </w:pBdr>
        <w:spacing w:before="120" w:after="120"/>
        <w:rPr>
          <w:rFonts w:ascii="Public Sans Light" w:eastAsia="Public Sans Light" w:hAnsi="Public Sans Light" w:cs="Public Sans Light"/>
          <w:color w:val="000000"/>
          <w:sz w:val="22"/>
          <w:szCs w:val="22"/>
          <w:lang w:eastAsia="en-GB"/>
        </w:rPr>
      </w:pPr>
      <w:r w:rsidRPr="00656E38">
        <w:rPr>
          <w:rFonts w:ascii="Public Sans Light" w:eastAsia="Public Sans Light" w:hAnsi="Public Sans Light" w:cs="Public Sans Light"/>
          <w:color w:val="000000"/>
          <w:sz w:val="22"/>
          <w:szCs w:val="22"/>
          <w:lang w:eastAsia="en-GB"/>
        </w:rPr>
        <w:t>Staff will comply with reporting and responding processes outlined in the:</w:t>
      </w:r>
    </w:p>
    <w:p w14:paraId="39A3D70A" w14:textId="77777777" w:rsidR="00B727B2" w:rsidRPr="00656E38" w:rsidRDefault="00B727B2" w:rsidP="00317C99">
      <w:pPr>
        <w:numPr>
          <w:ilvl w:val="0"/>
          <w:numId w:val="28"/>
        </w:numPr>
        <w:pBdr>
          <w:top w:val="nil"/>
          <w:left w:val="nil"/>
          <w:bottom w:val="nil"/>
          <w:right w:val="nil"/>
          <w:between w:val="nil"/>
        </w:pBdr>
        <w:spacing w:before="120" w:after="120"/>
        <w:rPr>
          <w:lang w:eastAsia="en-GB"/>
        </w:rPr>
      </w:pPr>
      <w:hyperlink r:id="rId22">
        <w:r w:rsidRPr="00656E38">
          <w:rPr>
            <w:rFonts w:ascii="Public Sans Light" w:eastAsia="Public Sans Light" w:hAnsi="Public Sans Light" w:cs="Public Sans Light"/>
            <w:color w:val="002664"/>
            <w:sz w:val="22"/>
            <w:szCs w:val="22"/>
            <w:u w:val="single"/>
            <w:lang w:eastAsia="en-GB"/>
          </w:rPr>
          <w:t>Incident Notification and Response Policy</w:t>
        </w:r>
      </w:hyperlink>
      <w:r w:rsidRPr="00656E38">
        <w:rPr>
          <w:rFonts w:ascii="Public Sans Light" w:eastAsia="Public Sans Light" w:hAnsi="Public Sans Light" w:cs="Public Sans Light"/>
          <w:color w:val="000000"/>
          <w:sz w:val="22"/>
          <w:szCs w:val="22"/>
          <w:lang w:eastAsia="en-GB"/>
        </w:rPr>
        <w:t xml:space="preserve"> </w:t>
      </w:r>
    </w:p>
    <w:p w14:paraId="5D7D7538" w14:textId="77777777" w:rsidR="00B727B2" w:rsidRPr="00656E38" w:rsidRDefault="00B727B2" w:rsidP="00317C99">
      <w:pPr>
        <w:numPr>
          <w:ilvl w:val="0"/>
          <w:numId w:val="28"/>
        </w:numPr>
        <w:pBdr>
          <w:top w:val="nil"/>
          <w:left w:val="nil"/>
          <w:bottom w:val="nil"/>
          <w:right w:val="nil"/>
          <w:between w:val="nil"/>
        </w:pBdr>
        <w:spacing w:before="120" w:after="120"/>
        <w:rPr>
          <w:lang w:eastAsia="en-GB"/>
        </w:rPr>
      </w:pPr>
      <w:hyperlink r:id="rId23">
        <w:r w:rsidRPr="00656E38">
          <w:rPr>
            <w:rFonts w:ascii="Public Sans Light" w:eastAsia="Public Sans Light" w:hAnsi="Public Sans Light" w:cs="Public Sans Light"/>
            <w:color w:val="002664"/>
            <w:sz w:val="22"/>
            <w:szCs w:val="22"/>
            <w:u w:val="single"/>
            <w:lang w:eastAsia="en-GB"/>
          </w:rPr>
          <w:t>Incident Notification and Response Procedures</w:t>
        </w:r>
      </w:hyperlink>
    </w:p>
    <w:p w14:paraId="3106D656" w14:textId="77777777" w:rsidR="00B727B2" w:rsidRPr="00656E38" w:rsidRDefault="00B727B2" w:rsidP="00317C99">
      <w:pPr>
        <w:numPr>
          <w:ilvl w:val="0"/>
          <w:numId w:val="28"/>
        </w:numPr>
        <w:pBdr>
          <w:top w:val="nil"/>
          <w:left w:val="nil"/>
          <w:bottom w:val="nil"/>
          <w:right w:val="nil"/>
          <w:between w:val="nil"/>
        </w:pBdr>
        <w:spacing w:before="120" w:after="120"/>
        <w:rPr>
          <w:lang w:eastAsia="en-GB"/>
        </w:rPr>
      </w:pPr>
      <w:hyperlink r:id="rId24">
        <w:r w:rsidRPr="00656E38">
          <w:rPr>
            <w:rFonts w:ascii="Public Sans Light" w:eastAsia="Public Sans Light" w:hAnsi="Public Sans Light" w:cs="Public Sans Light"/>
            <w:color w:val="002664"/>
            <w:sz w:val="22"/>
            <w:szCs w:val="22"/>
            <w:u w:val="single"/>
            <w:lang w:eastAsia="en-GB"/>
          </w:rPr>
          <w:t>Student Behaviour policy</w:t>
        </w:r>
      </w:hyperlink>
      <w:r w:rsidRPr="00656E38">
        <w:rPr>
          <w:rFonts w:ascii="Public Sans Light" w:eastAsia="Public Sans Light" w:hAnsi="Public Sans Light" w:cs="Public Sans Light"/>
          <w:color w:val="000000"/>
          <w:sz w:val="22"/>
          <w:szCs w:val="22"/>
          <w:lang w:eastAsia="en-GB"/>
        </w:rPr>
        <w:t xml:space="preserve"> and </w:t>
      </w:r>
      <w:hyperlink r:id="rId25">
        <w:r w:rsidRPr="00656E38">
          <w:rPr>
            <w:rFonts w:ascii="Public Sans Light" w:eastAsia="Public Sans Light" w:hAnsi="Public Sans Light" w:cs="Public Sans Light"/>
            <w:color w:val="002664"/>
            <w:sz w:val="22"/>
            <w:szCs w:val="22"/>
            <w:u w:val="single"/>
            <w:lang w:eastAsia="en-GB"/>
          </w:rPr>
          <w:t>Suspension and Expulsion procedures</w:t>
        </w:r>
      </w:hyperlink>
      <w:r w:rsidRPr="00656E38">
        <w:rPr>
          <w:rFonts w:ascii="Public Sans Light" w:eastAsia="Public Sans Light" w:hAnsi="Public Sans Light" w:cs="Public Sans Light"/>
          <w:color w:val="000000"/>
          <w:sz w:val="22"/>
          <w:szCs w:val="22"/>
          <w:lang w:eastAsia="en-GB"/>
        </w:rPr>
        <w:t>.</w:t>
      </w:r>
    </w:p>
    <w:p w14:paraId="6F6FB6DB" w14:textId="77777777" w:rsidR="00B727B2" w:rsidRDefault="00B727B2" w:rsidP="00B727B2">
      <w:pPr>
        <w:pStyle w:val="BodyText"/>
        <w:rPr>
          <w:lang w:eastAsia="en-GB"/>
        </w:rPr>
      </w:pPr>
    </w:p>
    <w:p w14:paraId="7DF7EF83" w14:textId="77777777" w:rsidR="00B727B2" w:rsidRDefault="00B727B2" w:rsidP="00B727B2">
      <w:pPr>
        <w:pStyle w:val="BodyText"/>
        <w:rPr>
          <w:lang w:eastAsia="en-GB"/>
        </w:rPr>
      </w:pPr>
    </w:p>
    <w:p w14:paraId="10C1B03D" w14:textId="77777777" w:rsidR="00B727B2" w:rsidRDefault="00B727B2" w:rsidP="00B727B2">
      <w:pPr>
        <w:pStyle w:val="BodyText"/>
        <w:rPr>
          <w:lang w:eastAsia="en-GB"/>
        </w:rPr>
      </w:pPr>
    </w:p>
    <w:p w14:paraId="2965CE58" w14:textId="77777777" w:rsidR="00B727B2" w:rsidRDefault="00B727B2" w:rsidP="00B727B2">
      <w:pPr>
        <w:pStyle w:val="BodyText"/>
        <w:rPr>
          <w:lang w:eastAsia="en-GB"/>
        </w:rPr>
      </w:pPr>
    </w:p>
    <w:p w14:paraId="27DD14D8" w14:textId="77777777" w:rsidR="00B727B2" w:rsidRDefault="00B727B2" w:rsidP="00B727B2">
      <w:pPr>
        <w:pStyle w:val="BodyText"/>
        <w:rPr>
          <w:lang w:eastAsia="en-GB"/>
        </w:rPr>
      </w:pPr>
    </w:p>
    <w:p w14:paraId="2106762F" w14:textId="77777777" w:rsidR="00B727B2" w:rsidRDefault="00B727B2" w:rsidP="00B727B2">
      <w:pPr>
        <w:pStyle w:val="BodyText"/>
        <w:rPr>
          <w:lang w:eastAsia="en-GB"/>
        </w:rPr>
      </w:pPr>
    </w:p>
    <w:p w14:paraId="1F86FE4F" w14:textId="77777777" w:rsidR="00B727B2" w:rsidRDefault="00B727B2" w:rsidP="00B727B2">
      <w:pPr>
        <w:pStyle w:val="BodyText"/>
        <w:rPr>
          <w:lang w:eastAsia="en-GB"/>
        </w:rPr>
      </w:pPr>
    </w:p>
    <w:p w14:paraId="03846575" w14:textId="77777777" w:rsidR="00B727B2" w:rsidRDefault="00B727B2" w:rsidP="00B727B2">
      <w:pPr>
        <w:pStyle w:val="BodyText"/>
        <w:rPr>
          <w:lang w:eastAsia="en-GB"/>
        </w:rPr>
      </w:pPr>
    </w:p>
    <w:p w14:paraId="4B944BF6" w14:textId="77777777" w:rsidR="00B727B2" w:rsidRDefault="00B727B2" w:rsidP="00B727B2">
      <w:pPr>
        <w:pStyle w:val="BodyText"/>
        <w:rPr>
          <w:lang w:eastAsia="en-GB"/>
        </w:rPr>
      </w:pPr>
    </w:p>
    <w:p w14:paraId="27EAC099" w14:textId="77777777" w:rsidR="00B727B2" w:rsidRDefault="00B727B2" w:rsidP="00B727B2">
      <w:pPr>
        <w:pStyle w:val="BodyText"/>
        <w:rPr>
          <w:lang w:eastAsia="en-GB"/>
        </w:rPr>
      </w:pPr>
    </w:p>
    <w:p w14:paraId="28BAC554" w14:textId="77777777" w:rsidR="00B727B2" w:rsidRDefault="00B727B2" w:rsidP="00B727B2">
      <w:pPr>
        <w:pStyle w:val="BodyText"/>
        <w:rPr>
          <w:lang w:eastAsia="en-GB"/>
        </w:rPr>
      </w:pPr>
    </w:p>
    <w:p w14:paraId="1141E66D" w14:textId="77777777" w:rsidR="00B727B2" w:rsidRDefault="00B727B2" w:rsidP="00B727B2">
      <w:pPr>
        <w:pStyle w:val="BodyText"/>
        <w:rPr>
          <w:lang w:eastAsia="en-GB"/>
        </w:rPr>
      </w:pPr>
    </w:p>
    <w:p w14:paraId="128039F0" w14:textId="77777777" w:rsidR="00B727B2" w:rsidRDefault="00B727B2" w:rsidP="00B727B2">
      <w:pPr>
        <w:pStyle w:val="BodyText"/>
        <w:rPr>
          <w:lang w:eastAsia="en-GB"/>
        </w:rPr>
      </w:pPr>
    </w:p>
    <w:p w14:paraId="6EA93938" w14:textId="77777777" w:rsidR="00B727B2" w:rsidRDefault="00B727B2" w:rsidP="00B727B2">
      <w:pPr>
        <w:pStyle w:val="BodyText"/>
        <w:rPr>
          <w:lang w:eastAsia="en-GB"/>
        </w:rPr>
      </w:pPr>
    </w:p>
    <w:p w14:paraId="74144B3F" w14:textId="77777777" w:rsidR="00B727B2" w:rsidRDefault="00B727B2" w:rsidP="00B727B2">
      <w:pPr>
        <w:pStyle w:val="BodyText"/>
        <w:rPr>
          <w:lang w:eastAsia="en-GB"/>
        </w:rPr>
      </w:pPr>
    </w:p>
    <w:p w14:paraId="59EC83E1" w14:textId="77777777" w:rsidR="00B727B2" w:rsidRDefault="00B727B2" w:rsidP="00B727B2">
      <w:pPr>
        <w:pStyle w:val="BodyText"/>
        <w:rPr>
          <w:lang w:eastAsia="en-GB"/>
        </w:rPr>
      </w:pPr>
    </w:p>
    <w:p w14:paraId="5A92D534" w14:textId="77777777" w:rsidR="00B727B2" w:rsidRDefault="00B727B2" w:rsidP="00B727B2">
      <w:pPr>
        <w:pStyle w:val="BodyText"/>
        <w:rPr>
          <w:lang w:eastAsia="en-GB"/>
        </w:rPr>
      </w:pPr>
    </w:p>
    <w:p w14:paraId="70A1D314" w14:textId="77777777" w:rsidR="00B727B2" w:rsidRDefault="00B727B2" w:rsidP="00B727B2">
      <w:pPr>
        <w:pStyle w:val="BodyText"/>
        <w:rPr>
          <w:lang w:eastAsia="en-GB"/>
        </w:rPr>
      </w:pPr>
    </w:p>
    <w:p w14:paraId="22D50FD5" w14:textId="77777777" w:rsidR="00B727B2" w:rsidRDefault="00B727B2" w:rsidP="00B727B2">
      <w:pPr>
        <w:pStyle w:val="BodyText"/>
        <w:rPr>
          <w:lang w:eastAsia="en-GB"/>
        </w:rPr>
      </w:pPr>
    </w:p>
    <w:p w14:paraId="70976BB4" w14:textId="77777777" w:rsidR="00B727B2" w:rsidRDefault="00B727B2" w:rsidP="00B727B2">
      <w:pPr>
        <w:pStyle w:val="BodyText"/>
        <w:rPr>
          <w:lang w:eastAsia="en-GB"/>
        </w:rPr>
      </w:pPr>
    </w:p>
    <w:p w14:paraId="6911A3F9" w14:textId="77777777" w:rsidR="00B727B2" w:rsidRDefault="00B727B2" w:rsidP="00B727B2">
      <w:pPr>
        <w:pStyle w:val="BodyText"/>
        <w:rPr>
          <w:lang w:eastAsia="en-GB"/>
        </w:rPr>
      </w:pPr>
    </w:p>
    <w:p w14:paraId="122A565A" w14:textId="77777777" w:rsidR="00B727B2" w:rsidRPr="00EB5BF0" w:rsidRDefault="00B727B2" w:rsidP="00B727B2">
      <w:pPr>
        <w:pStyle w:val="BodyText"/>
        <w:rPr>
          <w:lang w:eastAsia="en-GB"/>
        </w:rPr>
      </w:pPr>
    </w:p>
    <w:p w14:paraId="51676D7D" w14:textId="77777777" w:rsidR="00A023DA" w:rsidRDefault="00A023DA" w:rsidP="003F1817">
      <w:pPr>
        <w:pStyle w:val="BodyText"/>
      </w:pPr>
    </w:p>
    <w:p w14:paraId="7B7F943D" w14:textId="27B44EFE" w:rsidR="00C35D02" w:rsidRPr="00656E38" w:rsidRDefault="00C35D02" w:rsidP="19C09428">
      <w:pPr>
        <w:pStyle w:val="Heading2"/>
        <w:rPr>
          <w:b/>
          <w:bCs/>
          <w:i/>
          <w:iCs/>
          <w:u w:val="single"/>
        </w:rPr>
      </w:pPr>
      <w:r w:rsidRPr="00656E38">
        <w:rPr>
          <w:b/>
          <w:bCs/>
          <w:i/>
          <w:iCs/>
          <w:u w:val="single"/>
        </w:rPr>
        <w:lastRenderedPageBreak/>
        <w:t>Detention, reflection and restorative practices</w:t>
      </w:r>
    </w:p>
    <w:p w14:paraId="761DEADD" w14:textId="7170AE99" w:rsidR="2C5C76C7" w:rsidRDefault="2C5C76C7" w:rsidP="19C09428">
      <w:pPr>
        <w:pStyle w:val="BodyText"/>
      </w:pPr>
    </w:p>
    <w:tbl>
      <w:tblPr>
        <w:tblStyle w:val="ListTable3-Accent2"/>
        <w:tblW w:w="5000" w:type="pct"/>
        <w:tblLook w:val="04A0" w:firstRow="1" w:lastRow="0" w:firstColumn="1" w:lastColumn="0" w:noHBand="0" w:noVBand="1"/>
      </w:tblPr>
      <w:tblGrid>
        <w:gridCol w:w="4391"/>
        <w:gridCol w:w="1935"/>
        <w:gridCol w:w="1935"/>
        <w:gridCol w:w="1933"/>
      </w:tblGrid>
      <w:tr w:rsidR="00C35D02" w:rsidRPr="008D3D18" w14:paraId="1854EDCD" w14:textId="77777777" w:rsidTr="19C0942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2154" w:type="pct"/>
          </w:tcPr>
          <w:p w14:paraId="7B8F7D11" w14:textId="3607026F" w:rsidR="00C35D02" w:rsidRPr="008D3D18" w:rsidRDefault="5B8C32AD" w:rsidP="00D03302">
            <w:pPr>
              <w:pStyle w:val="BodyText"/>
              <w:rPr>
                <w:color w:val="FFFFFF" w:themeColor="background1"/>
              </w:rPr>
            </w:pPr>
            <w:r w:rsidRPr="19C09428">
              <w:rPr>
                <w:color w:val="FFFFFF" w:themeColor="background1"/>
              </w:rPr>
              <w:t>Strategy</w:t>
            </w:r>
          </w:p>
        </w:tc>
        <w:tc>
          <w:tcPr>
            <w:tcW w:w="949" w:type="pct"/>
          </w:tcPr>
          <w:p w14:paraId="4ABDFF7E" w14:textId="77777777" w:rsidR="00C35D02" w:rsidRPr="008D3D18" w:rsidRDefault="00C35D02" w:rsidP="00D033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949" w:type="pct"/>
          </w:tcPr>
          <w:p w14:paraId="75FF6A99" w14:textId="77777777" w:rsidR="00C35D02" w:rsidRPr="008D3D18" w:rsidRDefault="00C35D02" w:rsidP="00D033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948" w:type="pct"/>
          </w:tcPr>
          <w:p w14:paraId="62A96A03" w14:textId="77777777" w:rsidR="00C35D02" w:rsidRPr="008D3D18" w:rsidRDefault="00C35D02" w:rsidP="00D0330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C35D02" w:rsidRPr="008D3D18" w14:paraId="442DFCCB" w14:textId="77777777" w:rsidTr="19C094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4" w:type="pct"/>
          </w:tcPr>
          <w:p w14:paraId="350E4AC2" w14:textId="5FF09175" w:rsidR="00656E38" w:rsidRPr="00656E38" w:rsidRDefault="00C26A41" w:rsidP="00656E38">
            <w:pPr>
              <w:pBdr>
                <w:top w:val="nil"/>
                <w:left w:val="nil"/>
                <w:bottom w:val="nil"/>
                <w:right w:val="nil"/>
                <w:between w:val="nil"/>
              </w:pBdr>
              <w:spacing w:before="120" w:after="120"/>
              <w:rPr>
                <w:rFonts w:asciiTheme="minorHAnsi" w:hAnsiTheme="minorHAnsi" w:cs="Arial"/>
                <w:color w:val="000000" w:themeColor="text1"/>
                <w:sz w:val="18"/>
                <w:szCs w:val="18"/>
                <w:lang w:eastAsia="en-GB"/>
              </w:rPr>
            </w:pPr>
            <w:r>
              <w:rPr>
                <w:rFonts w:asciiTheme="minorHAnsi" w:hAnsiTheme="minorHAnsi" w:cs="Arial"/>
                <w:color w:val="000000" w:themeColor="text1"/>
                <w:sz w:val="18"/>
                <w:szCs w:val="18"/>
                <w:lang w:eastAsia="en-GB"/>
              </w:rPr>
              <w:t>Reset Time</w:t>
            </w:r>
            <w:r w:rsidR="00656E38" w:rsidRPr="00656E38">
              <w:rPr>
                <w:rFonts w:asciiTheme="minorHAnsi" w:hAnsiTheme="minorHAnsi" w:cs="Arial"/>
                <w:color w:val="000000" w:themeColor="text1"/>
                <w:sz w:val="18"/>
                <w:szCs w:val="18"/>
                <w:lang w:eastAsia="en-GB"/>
              </w:rPr>
              <w:t xml:space="preserve"> - classroom </w:t>
            </w:r>
            <w:r>
              <w:rPr>
                <w:rFonts w:asciiTheme="minorHAnsi" w:hAnsiTheme="minorHAnsi" w:cs="Arial"/>
                <w:color w:val="000000" w:themeColor="text1"/>
                <w:sz w:val="18"/>
                <w:szCs w:val="18"/>
                <w:lang w:eastAsia="en-GB"/>
              </w:rPr>
              <w:t>sensory space or quiet place</w:t>
            </w:r>
          </w:p>
          <w:p w14:paraId="0D339CDB" w14:textId="0056CEC5" w:rsidR="00C35D02" w:rsidRPr="008D3D18" w:rsidRDefault="00656E38" w:rsidP="00656E38">
            <w:pPr>
              <w:pStyle w:val="BodyText"/>
              <w:rPr>
                <w:b w:val="0"/>
                <w:bCs w:val="0"/>
              </w:rPr>
            </w:pPr>
            <w:r w:rsidRPr="00656E38">
              <w:rPr>
                <w:rFonts w:cs="Arial"/>
                <w:sz w:val="18"/>
                <w:szCs w:val="18"/>
                <w:lang w:eastAsia="en-GB"/>
              </w:rPr>
              <w:t>Individual reflection of behaviour followed by conversation with teacher about behaviour of concern.</w:t>
            </w:r>
          </w:p>
        </w:tc>
        <w:tc>
          <w:tcPr>
            <w:tcW w:w="949" w:type="pct"/>
          </w:tcPr>
          <w:p w14:paraId="101526B3" w14:textId="22E4727C" w:rsidR="00C35D02" w:rsidRPr="008D3D18" w:rsidRDefault="00C26A41" w:rsidP="00D03302">
            <w:pPr>
              <w:pStyle w:val="BodyText"/>
              <w:cnfStyle w:val="000000100000" w:firstRow="0" w:lastRow="0" w:firstColumn="0" w:lastColumn="0" w:oddVBand="0" w:evenVBand="0" w:oddHBand="1" w:evenHBand="0" w:firstRowFirstColumn="0" w:firstRowLastColumn="0" w:lastRowFirstColumn="0" w:lastRowLastColumn="0"/>
            </w:pPr>
            <w:r w:rsidRPr="00656E38">
              <w:rPr>
                <w:rFonts w:ascii="Public Sans Light" w:eastAsia="Public Sans Light" w:hAnsi="Public Sans Light" w:cs="Public Sans Light"/>
                <w:sz w:val="18"/>
                <w:szCs w:val="18"/>
                <w:lang w:eastAsia="en-GB"/>
              </w:rPr>
              <w:t>Immediately following 2 warnings about the behaviour; until student is self-</w:t>
            </w:r>
            <w:r>
              <w:rPr>
                <w:rFonts w:ascii="Public Sans Light" w:eastAsia="Public Sans Light" w:hAnsi="Public Sans Light" w:cs="Public Sans Light"/>
                <w:sz w:val="18"/>
                <w:szCs w:val="18"/>
                <w:lang w:eastAsia="en-GB"/>
              </w:rPr>
              <w:t>regu</w:t>
            </w:r>
            <w:r w:rsidR="004578AC">
              <w:rPr>
                <w:rFonts w:ascii="Public Sans Light" w:eastAsia="Public Sans Light" w:hAnsi="Public Sans Light" w:cs="Public Sans Light"/>
                <w:sz w:val="18"/>
                <w:szCs w:val="18"/>
                <w:lang w:eastAsia="en-GB"/>
              </w:rPr>
              <w:t>lated or maximum of 20 minutes</w:t>
            </w:r>
          </w:p>
        </w:tc>
        <w:tc>
          <w:tcPr>
            <w:tcW w:w="949" w:type="pct"/>
          </w:tcPr>
          <w:p w14:paraId="167A49CB" w14:textId="48476A78" w:rsidR="00C35D02" w:rsidRPr="008D3D18" w:rsidRDefault="00C26A41" w:rsidP="00D03302">
            <w:pPr>
              <w:pStyle w:val="BodyText"/>
              <w:cnfStyle w:val="000000100000" w:firstRow="0" w:lastRow="0" w:firstColumn="0" w:lastColumn="0" w:oddVBand="0" w:evenVBand="0" w:oddHBand="1" w:evenHBand="0" w:firstRowFirstColumn="0" w:firstRowLastColumn="0" w:lastRowFirstColumn="0" w:lastRowLastColumn="0"/>
            </w:pPr>
            <w:r>
              <w:t>Teachers</w:t>
            </w:r>
          </w:p>
        </w:tc>
        <w:tc>
          <w:tcPr>
            <w:tcW w:w="948" w:type="pct"/>
          </w:tcPr>
          <w:p w14:paraId="6C6D9D07" w14:textId="1A2D467E" w:rsidR="00C35D02" w:rsidRPr="008D3D18" w:rsidRDefault="00C26A41" w:rsidP="00D03302">
            <w:pPr>
              <w:pStyle w:val="BodyText"/>
              <w:cnfStyle w:val="000000100000" w:firstRow="0" w:lastRow="0" w:firstColumn="0" w:lastColumn="0" w:oddVBand="0" w:evenVBand="0" w:oddHBand="1" w:evenHBand="0" w:firstRowFirstColumn="0" w:firstRowLastColumn="0" w:lastRowFirstColumn="0" w:lastRowLastColumn="0"/>
            </w:pPr>
            <w:r>
              <w:t>School Bytes</w:t>
            </w:r>
          </w:p>
        </w:tc>
      </w:tr>
      <w:tr w:rsidR="00C35D02" w:rsidRPr="008D3D18" w14:paraId="7B0D01B8" w14:textId="77777777" w:rsidTr="19C09428">
        <w:trPr>
          <w:trHeight w:val="454"/>
        </w:trPr>
        <w:tc>
          <w:tcPr>
            <w:cnfStyle w:val="001000000000" w:firstRow="0" w:lastRow="0" w:firstColumn="1" w:lastColumn="0" w:oddVBand="0" w:evenVBand="0" w:oddHBand="0" w:evenHBand="0" w:firstRowFirstColumn="0" w:firstRowLastColumn="0" w:lastRowFirstColumn="0" w:lastRowLastColumn="0"/>
            <w:tcW w:w="2154" w:type="pct"/>
          </w:tcPr>
          <w:p w14:paraId="7F571DA2" w14:textId="7180C582" w:rsidR="00C26A41" w:rsidRPr="00656E38" w:rsidRDefault="00C26A41" w:rsidP="00C26A41">
            <w:pPr>
              <w:pBdr>
                <w:top w:val="nil"/>
                <w:left w:val="nil"/>
                <w:bottom w:val="nil"/>
                <w:right w:val="nil"/>
                <w:between w:val="nil"/>
              </w:pBdr>
              <w:spacing w:before="120" w:after="120"/>
              <w:rPr>
                <w:rFonts w:asciiTheme="minorHAnsi" w:hAnsiTheme="minorHAnsi" w:cs="Arial"/>
                <w:color w:val="000000" w:themeColor="text1"/>
                <w:sz w:val="18"/>
                <w:szCs w:val="18"/>
                <w:lang w:eastAsia="en-GB"/>
              </w:rPr>
            </w:pPr>
            <w:r>
              <w:rPr>
                <w:rFonts w:asciiTheme="minorHAnsi" w:hAnsiTheme="minorHAnsi" w:cs="Arial"/>
                <w:color w:val="000000" w:themeColor="text1"/>
                <w:sz w:val="18"/>
                <w:szCs w:val="18"/>
                <w:lang w:eastAsia="en-GB"/>
              </w:rPr>
              <w:t>Time Away</w:t>
            </w:r>
            <w:r w:rsidRPr="00656E38">
              <w:rPr>
                <w:rFonts w:asciiTheme="minorHAnsi" w:hAnsiTheme="minorHAnsi" w:cs="Arial"/>
                <w:color w:val="000000" w:themeColor="text1"/>
                <w:sz w:val="18"/>
                <w:szCs w:val="18"/>
                <w:lang w:eastAsia="en-GB"/>
              </w:rPr>
              <w:t xml:space="preserve"> – buddy class</w:t>
            </w:r>
          </w:p>
          <w:p w14:paraId="3347DD46" w14:textId="4C18D67F" w:rsidR="00C35D02" w:rsidRPr="008D3D18" w:rsidRDefault="00C26A41" w:rsidP="00C26A41">
            <w:pPr>
              <w:pStyle w:val="BodyText"/>
              <w:rPr>
                <w:b w:val="0"/>
                <w:bCs w:val="0"/>
              </w:rPr>
            </w:pPr>
            <w:r w:rsidRPr="00656E38">
              <w:rPr>
                <w:rFonts w:cs="Arial"/>
                <w:sz w:val="18"/>
                <w:szCs w:val="18"/>
                <w:lang w:eastAsia="en-GB"/>
              </w:rPr>
              <w:t>Completion of individual student reflection template in buddy class, followed by completion of any missed classroom learning tasks.</w:t>
            </w:r>
          </w:p>
        </w:tc>
        <w:tc>
          <w:tcPr>
            <w:tcW w:w="949" w:type="pct"/>
          </w:tcPr>
          <w:p w14:paraId="6700A4FD" w14:textId="04362DE3" w:rsidR="00C35D02" w:rsidRPr="008D3D18" w:rsidRDefault="004578AC" w:rsidP="00D03302">
            <w:pPr>
              <w:pStyle w:val="BodyText"/>
              <w:cnfStyle w:val="000000000000" w:firstRow="0" w:lastRow="0" w:firstColumn="0" w:lastColumn="0" w:oddVBand="0" w:evenVBand="0" w:oddHBand="0" w:evenHBand="0" w:firstRowFirstColumn="0" w:firstRowLastColumn="0" w:lastRowFirstColumn="0" w:lastRowLastColumn="0"/>
            </w:pPr>
            <w:r w:rsidRPr="00656E38">
              <w:rPr>
                <w:rFonts w:ascii="Public Sans Light" w:eastAsia="Public Sans Light" w:hAnsi="Public Sans Light" w:cs="Public Sans Light"/>
                <w:sz w:val="18"/>
                <w:szCs w:val="18"/>
                <w:lang w:eastAsia="en-GB"/>
              </w:rPr>
              <w:t>If inappropriate behaviour continues after student has completed classroom re</w:t>
            </w:r>
            <w:r>
              <w:rPr>
                <w:rFonts w:ascii="Public Sans Light" w:eastAsia="Public Sans Light" w:hAnsi="Public Sans Light" w:cs="Public Sans Light"/>
                <w:sz w:val="18"/>
                <w:szCs w:val="18"/>
                <w:lang w:eastAsia="en-GB"/>
              </w:rPr>
              <w:t>set</w:t>
            </w:r>
            <w:r w:rsidRPr="00656E38">
              <w:rPr>
                <w:rFonts w:ascii="Public Sans Light" w:eastAsia="Public Sans Light" w:hAnsi="Public Sans Light" w:cs="Public Sans Light"/>
                <w:sz w:val="18"/>
                <w:szCs w:val="18"/>
                <w:lang w:eastAsia="en-GB"/>
              </w:rPr>
              <w:t xml:space="preserve"> time; until student is self-regulated </w:t>
            </w:r>
            <w:r w:rsidR="00B727B2" w:rsidRPr="00656E38">
              <w:rPr>
                <w:rFonts w:ascii="Public Sans Light" w:eastAsia="Public Sans Light" w:hAnsi="Public Sans Light" w:cs="Public Sans Light"/>
                <w:sz w:val="18"/>
                <w:szCs w:val="18"/>
                <w:lang w:eastAsia="en-GB"/>
              </w:rPr>
              <w:t>or 20</w:t>
            </w:r>
            <w:r w:rsidRPr="00656E38">
              <w:rPr>
                <w:rFonts w:ascii="Public Sans Light" w:eastAsia="Public Sans Light" w:hAnsi="Public Sans Light" w:cs="Public Sans Light"/>
                <w:sz w:val="18"/>
                <w:szCs w:val="18"/>
                <w:lang w:eastAsia="en-GB"/>
              </w:rPr>
              <w:t>mins maximum.</w:t>
            </w:r>
          </w:p>
        </w:tc>
        <w:tc>
          <w:tcPr>
            <w:tcW w:w="949" w:type="pct"/>
          </w:tcPr>
          <w:p w14:paraId="1EC66098" w14:textId="35C898D7" w:rsidR="00C35D02" w:rsidRPr="008D3D18" w:rsidRDefault="004578AC" w:rsidP="00D03302">
            <w:pPr>
              <w:pStyle w:val="BodyText"/>
              <w:cnfStyle w:val="000000000000" w:firstRow="0" w:lastRow="0" w:firstColumn="0" w:lastColumn="0" w:oddVBand="0" w:evenVBand="0" w:oddHBand="0" w:evenHBand="0" w:firstRowFirstColumn="0" w:firstRowLastColumn="0" w:lastRowFirstColumn="0" w:lastRowLastColumn="0"/>
            </w:pPr>
            <w:r>
              <w:t>Teachers</w:t>
            </w:r>
          </w:p>
        </w:tc>
        <w:tc>
          <w:tcPr>
            <w:tcW w:w="948" w:type="pct"/>
          </w:tcPr>
          <w:p w14:paraId="3B746329" w14:textId="06F442E8" w:rsidR="00C35D02" w:rsidRPr="008D3D18" w:rsidRDefault="004578AC" w:rsidP="00D03302">
            <w:pPr>
              <w:pStyle w:val="BodyText"/>
              <w:cnfStyle w:val="000000000000" w:firstRow="0" w:lastRow="0" w:firstColumn="0" w:lastColumn="0" w:oddVBand="0" w:evenVBand="0" w:oddHBand="0" w:evenHBand="0" w:firstRowFirstColumn="0" w:firstRowLastColumn="0" w:lastRowFirstColumn="0" w:lastRowLastColumn="0"/>
            </w:pPr>
            <w:r>
              <w:t>Behaviour Card + School Bytes</w:t>
            </w:r>
          </w:p>
        </w:tc>
      </w:tr>
      <w:tr w:rsidR="00C35D02" w:rsidRPr="008D3D18" w14:paraId="5521B53A" w14:textId="77777777" w:rsidTr="19C094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Pr>
          <w:p w14:paraId="57046B3A" w14:textId="5EDF5E02" w:rsidR="004578AC" w:rsidRPr="00656E38" w:rsidRDefault="004578AC" w:rsidP="004578AC">
            <w:pPr>
              <w:pBdr>
                <w:top w:val="nil"/>
                <w:left w:val="nil"/>
                <w:bottom w:val="nil"/>
                <w:right w:val="nil"/>
                <w:between w:val="nil"/>
              </w:pBdr>
              <w:spacing w:before="120" w:after="120"/>
              <w:rPr>
                <w:rFonts w:ascii="Public Sans Light" w:eastAsia="Public Sans Light" w:hAnsi="Public Sans Light" w:cs="Public Sans Light"/>
                <w:color w:val="000000"/>
                <w:sz w:val="18"/>
                <w:szCs w:val="18"/>
                <w:lang w:eastAsia="en-GB"/>
              </w:rPr>
            </w:pPr>
            <w:r>
              <w:rPr>
                <w:rFonts w:ascii="Public Sans Light" w:eastAsia="Public Sans Light" w:hAnsi="Public Sans Light" w:cs="Public Sans Light"/>
                <w:color w:val="000000"/>
                <w:sz w:val="18"/>
                <w:szCs w:val="18"/>
                <w:lang w:eastAsia="en-GB"/>
              </w:rPr>
              <w:t>Time off</w:t>
            </w:r>
            <w:r w:rsidRPr="00656E38">
              <w:rPr>
                <w:rFonts w:ascii="Public Sans Light" w:eastAsia="Public Sans Light" w:hAnsi="Public Sans Light" w:cs="Public Sans Light"/>
                <w:color w:val="000000"/>
                <w:sz w:val="18"/>
                <w:szCs w:val="18"/>
                <w:lang w:eastAsia="en-GB"/>
              </w:rPr>
              <w:t xml:space="preserve"> </w:t>
            </w:r>
            <w:r>
              <w:rPr>
                <w:rFonts w:ascii="Public Sans Light" w:eastAsia="Public Sans Light" w:hAnsi="Public Sans Light" w:cs="Public Sans Light"/>
                <w:color w:val="000000"/>
                <w:sz w:val="18"/>
                <w:szCs w:val="18"/>
                <w:lang w:eastAsia="en-GB"/>
              </w:rPr>
              <w:t>Play</w:t>
            </w:r>
            <w:r w:rsidRPr="00656E38">
              <w:rPr>
                <w:rFonts w:ascii="Public Sans Light" w:eastAsia="Public Sans Light" w:hAnsi="Public Sans Light" w:cs="Public Sans Light"/>
                <w:color w:val="000000"/>
                <w:sz w:val="18"/>
                <w:szCs w:val="18"/>
                <w:lang w:eastAsia="en-GB"/>
              </w:rPr>
              <w:t xml:space="preserve"> – playground</w:t>
            </w:r>
          </w:p>
          <w:p w14:paraId="3D07EA47" w14:textId="5F92742C" w:rsidR="00C35D02" w:rsidRPr="008D3D18" w:rsidRDefault="004578AC" w:rsidP="004578AC">
            <w:pPr>
              <w:pStyle w:val="BodyText"/>
              <w:rPr>
                <w:b w:val="0"/>
                <w:bCs w:val="0"/>
              </w:rPr>
            </w:pPr>
            <w:r w:rsidRPr="00656E38">
              <w:rPr>
                <w:rFonts w:cs="Arial"/>
                <w:sz w:val="18"/>
                <w:szCs w:val="18"/>
                <w:lang w:eastAsia="en-GB"/>
              </w:rPr>
              <w:t>Individual reflection of behaviour followed by conversation with duty teacher about behaviour of concern.</w:t>
            </w:r>
          </w:p>
        </w:tc>
        <w:tc>
          <w:tcPr>
            <w:tcW w:w="949" w:type="pct"/>
          </w:tcPr>
          <w:p w14:paraId="73B37823" w14:textId="41C6EBE5" w:rsidR="00C35D02" w:rsidRPr="008D3D18" w:rsidRDefault="004578AC" w:rsidP="00D03302">
            <w:pPr>
              <w:pStyle w:val="BodyText"/>
              <w:cnfStyle w:val="000000100000" w:firstRow="0" w:lastRow="0" w:firstColumn="0" w:lastColumn="0" w:oddVBand="0" w:evenVBand="0" w:oddHBand="1" w:evenHBand="0" w:firstRowFirstColumn="0" w:firstRowLastColumn="0" w:lastRowFirstColumn="0" w:lastRowLastColumn="0"/>
            </w:pPr>
            <w:r w:rsidRPr="00656E38">
              <w:rPr>
                <w:rFonts w:ascii="Public Sans Light" w:eastAsia="Public Sans Light" w:hAnsi="Public Sans Light" w:cs="Public Sans Light"/>
                <w:sz w:val="18"/>
                <w:szCs w:val="18"/>
                <w:lang w:eastAsia="en-GB"/>
              </w:rPr>
              <w:t>Immediately following 2 warnings about the behaviour; 10mins</w:t>
            </w:r>
          </w:p>
        </w:tc>
        <w:tc>
          <w:tcPr>
            <w:tcW w:w="949" w:type="pct"/>
          </w:tcPr>
          <w:p w14:paraId="4714C875" w14:textId="3E688029" w:rsidR="00C35D02" w:rsidRPr="008D3D18" w:rsidRDefault="004578AC" w:rsidP="00D03302">
            <w:pPr>
              <w:pStyle w:val="BodyText"/>
              <w:cnfStyle w:val="000000100000" w:firstRow="0" w:lastRow="0" w:firstColumn="0" w:lastColumn="0" w:oddVBand="0" w:evenVBand="0" w:oddHBand="1" w:evenHBand="0" w:firstRowFirstColumn="0" w:firstRowLastColumn="0" w:lastRowFirstColumn="0" w:lastRowLastColumn="0"/>
            </w:pPr>
            <w:r>
              <w:t>Duty Teacher</w:t>
            </w:r>
          </w:p>
        </w:tc>
        <w:tc>
          <w:tcPr>
            <w:tcW w:w="948" w:type="pct"/>
          </w:tcPr>
          <w:p w14:paraId="035B0028" w14:textId="1A9A912B" w:rsidR="00C35D02" w:rsidRPr="008D3D18" w:rsidRDefault="00A818E0" w:rsidP="00D03302">
            <w:pPr>
              <w:pStyle w:val="BodyText"/>
              <w:cnfStyle w:val="000000100000" w:firstRow="0" w:lastRow="0" w:firstColumn="0" w:lastColumn="0" w:oddVBand="0" w:evenVBand="0" w:oddHBand="1" w:evenHBand="0" w:firstRowFirstColumn="0" w:firstRowLastColumn="0" w:lastRowFirstColumn="0" w:lastRowLastColumn="0"/>
            </w:pPr>
            <w:r>
              <w:t>Behaviour Card + School Bytes</w:t>
            </w:r>
          </w:p>
        </w:tc>
      </w:tr>
      <w:tr w:rsidR="00C35D02" w:rsidRPr="008D3D18" w14:paraId="14D355B5" w14:textId="77777777" w:rsidTr="19C09428">
        <w:trPr>
          <w:trHeight w:val="454"/>
        </w:trPr>
        <w:tc>
          <w:tcPr>
            <w:cnfStyle w:val="001000000000" w:firstRow="0" w:lastRow="0" w:firstColumn="1" w:lastColumn="0" w:oddVBand="0" w:evenVBand="0" w:oddHBand="0" w:evenHBand="0" w:firstRowFirstColumn="0" w:firstRowLastColumn="0" w:lastRowFirstColumn="0" w:lastRowLastColumn="0"/>
            <w:tcW w:w="2154" w:type="pct"/>
          </w:tcPr>
          <w:p w14:paraId="6102A9A6" w14:textId="08070AF2" w:rsidR="00A818E0" w:rsidRPr="00656E38" w:rsidRDefault="00A818E0" w:rsidP="00A818E0">
            <w:pPr>
              <w:pBdr>
                <w:top w:val="nil"/>
                <w:left w:val="nil"/>
                <w:bottom w:val="nil"/>
                <w:right w:val="nil"/>
                <w:between w:val="nil"/>
              </w:pBdr>
              <w:spacing w:before="120" w:after="120"/>
              <w:rPr>
                <w:rFonts w:ascii="Public Sans Light" w:eastAsia="Public Sans Light" w:hAnsi="Public Sans Light" w:cs="Public Sans Light"/>
                <w:color w:val="000000"/>
                <w:sz w:val="18"/>
                <w:szCs w:val="18"/>
                <w:lang w:eastAsia="en-GB"/>
              </w:rPr>
            </w:pPr>
            <w:r w:rsidRPr="00656E38">
              <w:rPr>
                <w:rFonts w:ascii="Public Sans Light" w:eastAsia="Public Sans Light" w:hAnsi="Public Sans Light" w:cs="Public Sans Light"/>
                <w:color w:val="000000"/>
                <w:sz w:val="18"/>
                <w:szCs w:val="18"/>
                <w:lang w:eastAsia="en-GB"/>
              </w:rPr>
              <w:t>Reflection time – Principal</w:t>
            </w:r>
            <w:r>
              <w:rPr>
                <w:rFonts w:ascii="Public Sans Light" w:eastAsia="Public Sans Light" w:hAnsi="Public Sans Light" w:cs="Public Sans Light"/>
                <w:color w:val="000000"/>
                <w:sz w:val="18"/>
                <w:szCs w:val="18"/>
                <w:lang w:eastAsia="en-GB"/>
              </w:rPr>
              <w:t>/executive</w:t>
            </w:r>
          </w:p>
          <w:p w14:paraId="093262D7" w14:textId="62636992" w:rsidR="00C35D02" w:rsidRPr="008D3D18" w:rsidRDefault="00A818E0" w:rsidP="00A818E0">
            <w:pPr>
              <w:pStyle w:val="BodyText"/>
              <w:rPr>
                <w:b w:val="0"/>
                <w:bCs w:val="0"/>
              </w:rPr>
            </w:pPr>
            <w:r w:rsidRPr="00656E38">
              <w:rPr>
                <w:color w:val="auto"/>
                <w:sz w:val="18"/>
                <w:szCs w:val="18"/>
                <w:lang w:eastAsia="en-GB"/>
              </w:rPr>
              <w:t xml:space="preserve">If </w:t>
            </w:r>
            <w:r w:rsidR="00273A1E">
              <w:rPr>
                <w:color w:val="auto"/>
                <w:sz w:val="18"/>
                <w:szCs w:val="18"/>
                <w:lang w:eastAsia="en-GB"/>
              </w:rPr>
              <w:t>high or frequent moderate</w:t>
            </w:r>
            <w:r w:rsidRPr="00656E38">
              <w:rPr>
                <w:color w:val="auto"/>
                <w:sz w:val="18"/>
                <w:szCs w:val="18"/>
                <w:lang w:eastAsia="en-GB"/>
              </w:rPr>
              <w:t xml:space="preserve"> inappropriate behaviour continues or student displays a major inappropriate</w:t>
            </w:r>
            <w:r w:rsidR="00273A1E">
              <w:rPr>
                <w:color w:val="auto"/>
                <w:sz w:val="18"/>
                <w:szCs w:val="18"/>
                <w:lang w:eastAsia="en-GB"/>
              </w:rPr>
              <w:t xml:space="preserve"> or unsafe</w:t>
            </w:r>
            <w:r w:rsidRPr="00656E38">
              <w:rPr>
                <w:color w:val="auto"/>
                <w:sz w:val="18"/>
                <w:szCs w:val="18"/>
                <w:lang w:eastAsia="en-GB"/>
              </w:rPr>
              <w:t xml:space="preserve"> behaviour, the student is referred to the </w:t>
            </w:r>
            <w:proofErr w:type="gramStart"/>
            <w:r w:rsidRPr="00656E38">
              <w:rPr>
                <w:color w:val="auto"/>
                <w:sz w:val="18"/>
                <w:szCs w:val="18"/>
                <w:lang w:eastAsia="en-GB"/>
              </w:rPr>
              <w:t>Principal</w:t>
            </w:r>
            <w:proofErr w:type="gramEnd"/>
            <w:r w:rsidRPr="00656E38">
              <w:rPr>
                <w:color w:val="auto"/>
                <w:sz w:val="18"/>
                <w:szCs w:val="18"/>
                <w:lang w:eastAsia="en-GB"/>
              </w:rPr>
              <w:t xml:space="preserve"> for reflection time.</w:t>
            </w:r>
          </w:p>
        </w:tc>
        <w:tc>
          <w:tcPr>
            <w:tcW w:w="949" w:type="pct"/>
          </w:tcPr>
          <w:p w14:paraId="6D0693BD" w14:textId="21AD23B2" w:rsidR="00C35D02" w:rsidRPr="008D3D18" w:rsidRDefault="00A818E0" w:rsidP="00D03302">
            <w:pPr>
              <w:pStyle w:val="BodyText"/>
              <w:cnfStyle w:val="000000000000" w:firstRow="0" w:lastRow="0" w:firstColumn="0" w:lastColumn="0" w:oddVBand="0" w:evenVBand="0" w:oddHBand="0" w:evenHBand="0" w:firstRowFirstColumn="0" w:firstRowLastColumn="0" w:lastRowFirstColumn="0" w:lastRowLastColumn="0"/>
            </w:pPr>
            <w:r w:rsidRPr="00656E38">
              <w:rPr>
                <w:rFonts w:ascii="Public Sans Light" w:eastAsia="Public Sans Light" w:hAnsi="Public Sans Light" w:cs="Public Sans Light"/>
                <w:color w:val="000000"/>
                <w:sz w:val="18"/>
                <w:szCs w:val="18"/>
                <w:lang w:eastAsia="en-GB"/>
              </w:rPr>
              <w:t>Upon continuation of m</w:t>
            </w:r>
            <w:r>
              <w:rPr>
                <w:rFonts w:ascii="Public Sans Light" w:eastAsia="Public Sans Light" w:hAnsi="Public Sans Light" w:cs="Public Sans Light"/>
                <w:color w:val="000000"/>
                <w:sz w:val="18"/>
                <w:szCs w:val="18"/>
                <w:lang w:eastAsia="en-GB"/>
              </w:rPr>
              <w:t xml:space="preserve">oderate </w:t>
            </w:r>
            <w:r w:rsidRPr="00656E38">
              <w:rPr>
                <w:rFonts w:ascii="Public Sans Light" w:eastAsia="Public Sans Light" w:hAnsi="Public Sans Light" w:cs="Public Sans Light"/>
                <w:color w:val="000000"/>
                <w:sz w:val="18"/>
                <w:szCs w:val="18"/>
                <w:lang w:eastAsia="en-GB"/>
              </w:rPr>
              <w:t xml:space="preserve">behaviours which have already resulted in buddy class or </w:t>
            </w:r>
            <w:r>
              <w:rPr>
                <w:rFonts w:ascii="Public Sans Light" w:eastAsia="Public Sans Light" w:hAnsi="Public Sans Light" w:cs="Public Sans Light"/>
                <w:color w:val="000000"/>
                <w:sz w:val="18"/>
                <w:szCs w:val="18"/>
                <w:lang w:eastAsia="en-GB"/>
              </w:rPr>
              <w:t>off play</w:t>
            </w:r>
            <w:r w:rsidRPr="00656E38">
              <w:rPr>
                <w:rFonts w:ascii="Public Sans Light" w:eastAsia="Public Sans Light" w:hAnsi="Public Sans Light" w:cs="Public Sans Light"/>
                <w:color w:val="000000"/>
                <w:sz w:val="18"/>
                <w:szCs w:val="18"/>
                <w:lang w:eastAsia="en-GB"/>
              </w:rPr>
              <w:t xml:space="preserve"> reflection; in the event of a major behaviour; </w:t>
            </w:r>
            <w:r w:rsidR="00273A1E">
              <w:rPr>
                <w:rFonts w:ascii="Public Sans Light" w:eastAsia="Public Sans Light" w:hAnsi="Public Sans Light" w:cs="Public Sans Light"/>
                <w:color w:val="000000"/>
                <w:sz w:val="18"/>
                <w:szCs w:val="18"/>
                <w:lang w:eastAsia="en-GB"/>
              </w:rPr>
              <w:t>move and groove session</w:t>
            </w:r>
          </w:p>
        </w:tc>
        <w:tc>
          <w:tcPr>
            <w:tcW w:w="949" w:type="pct"/>
          </w:tcPr>
          <w:p w14:paraId="305EBE5C" w14:textId="07D1C8AB" w:rsidR="00C35D02" w:rsidRPr="008D3D18" w:rsidRDefault="00273A1E" w:rsidP="00D03302">
            <w:pPr>
              <w:pStyle w:val="BodyText"/>
              <w:cnfStyle w:val="000000000000" w:firstRow="0" w:lastRow="0" w:firstColumn="0" w:lastColumn="0" w:oddVBand="0" w:evenVBand="0" w:oddHBand="0" w:evenHBand="0" w:firstRowFirstColumn="0" w:firstRowLastColumn="0" w:lastRowFirstColumn="0" w:lastRowLastColumn="0"/>
            </w:pPr>
            <w:r>
              <w:t>Principal/Exec</w:t>
            </w:r>
          </w:p>
        </w:tc>
        <w:tc>
          <w:tcPr>
            <w:tcW w:w="948" w:type="pct"/>
          </w:tcPr>
          <w:p w14:paraId="3DB99D46" w14:textId="6A9F5C74" w:rsidR="00C35D02" w:rsidRPr="008D3D18" w:rsidRDefault="00273A1E" w:rsidP="00D03302">
            <w:pPr>
              <w:pStyle w:val="BodyText"/>
              <w:cnfStyle w:val="000000000000" w:firstRow="0" w:lastRow="0" w:firstColumn="0" w:lastColumn="0" w:oddVBand="0" w:evenVBand="0" w:oddHBand="0" w:evenHBand="0" w:firstRowFirstColumn="0" w:firstRowLastColumn="0" w:lastRowFirstColumn="0" w:lastRowLastColumn="0"/>
            </w:pPr>
            <w:r>
              <w:t>Reflection Sheet +School Bytes + Family communication</w:t>
            </w:r>
          </w:p>
        </w:tc>
      </w:tr>
      <w:tr w:rsidR="00F5039A" w:rsidRPr="008D3D18" w14:paraId="181EA5AE" w14:textId="77777777" w:rsidTr="19C094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Pr>
          <w:p w14:paraId="6AC6B549" w14:textId="77777777" w:rsidR="00F5039A" w:rsidRDefault="00F5039A" w:rsidP="00F5039A">
            <w:pPr>
              <w:pBdr>
                <w:top w:val="nil"/>
                <w:left w:val="nil"/>
                <w:bottom w:val="nil"/>
                <w:right w:val="nil"/>
                <w:between w:val="nil"/>
              </w:pBdr>
              <w:spacing w:before="120" w:after="120"/>
              <w:rPr>
                <w:rFonts w:asciiTheme="minorHAnsi" w:hAnsiTheme="minorHAnsi" w:cs="Arial"/>
                <w:b w:val="0"/>
                <w:color w:val="000000" w:themeColor="text1"/>
                <w:sz w:val="18"/>
                <w:szCs w:val="18"/>
              </w:rPr>
            </w:pPr>
            <w:r w:rsidRPr="003D3C9B">
              <w:rPr>
                <w:rFonts w:asciiTheme="minorHAnsi" w:hAnsiTheme="minorHAnsi" w:cs="Arial"/>
                <w:color w:val="000000" w:themeColor="text1"/>
                <w:sz w:val="18"/>
                <w:szCs w:val="18"/>
              </w:rPr>
              <w:t xml:space="preserve">Alternate play plan </w:t>
            </w:r>
          </w:p>
          <w:p w14:paraId="4AFB3D9D" w14:textId="6425B0BF" w:rsidR="00F5039A" w:rsidRPr="00656E38" w:rsidRDefault="00F5039A" w:rsidP="00F5039A">
            <w:pPr>
              <w:pBdr>
                <w:top w:val="nil"/>
                <w:left w:val="nil"/>
                <w:bottom w:val="nil"/>
                <w:right w:val="nil"/>
                <w:between w:val="nil"/>
              </w:pBdr>
              <w:spacing w:before="120" w:after="120"/>
              <w:rPr>
                <w:rFonts w:ascii="Public Sans Light" w:eastAsia="Public Sans Light" w:hAnsi="Public Sans Light" w:cs="Public Sans Light"/>
                <w:b w:val="0"/>
                <w:color w:val="000000"/>
                <w:sz w:val="18"/>
                <w:szCs w:val="18"/>
                <w:lang w:eastAsia="en-GB"/>
              </w:rPr>
            </w:pPr>
            <w:r>
              <w:rPr>
                <w:rFonts w:asciiTheme="minorHAnsi" w:hAnsiTheme="minorHAnsi" w:cs="Arial"/>
                <w:b w:val="0"/>
                <w:color w:val="000000" w:themeColor="text1"/>
                <w:sz w:val="18"/>
                <w:szCs w:val="18"/>
              </w:rPr>
              <w:t>W</w:t>
            </w:r>
            <w:r w:rsidRPr="003D3C9B">
              <w:rPr>
                <w:rFonts w:asciiTheme="minorHAnsi" w:hAnsiTheme="minorHAnsi" w:cs="Arial"/>
                <w:b w:val="0"/>
                <w:color w:val="000000" w:themeColor="text1"/>
                <w:sz w:val="18"/>
                <w:szCs w:val="18"/>
              </w:rPr>
              <w:t xml:space="preserve">ithdrawal from free choice play and re-allocation to office for supervised play following </w:t>
            </w:r>
            <w:r w:rsidRPr="003D3C9B">
              <w:rPr>
                <w:rFonts w:asciiTheme="minorHAnsi" w:eastAsiaTheme="minorEastAsia" w:hAnsiTheme="minorHAnsi" w:cstheme="minorBidi"/>
                <w:b w:val="0"/>
                <w:color w:val="000000" w:themeColor="text1"/>
                <w:sz w:val="18"/>
                <w:szCs w:val="18"/>
              </w:rPr>
              <w:t>breach in behaviour. The purpose is to assist the student to achieve the desired behaviour, to reflect on their behaviour and make positive choices – individual or group (detention)</w:t>
            </w:r>
          </w:p>
        </w:tc>
        <w:tc>
          <w:tcPr>
            <w:tcW w:w="949" w:type="pct"/>
          </w:tcPr>
          <w:p w14:paraId="2915D3F2" w14:textId="3C98A5ED" w:rsidR="00F5039A" w:rsidRDefault="00F5039A" w:rsidP="00F5039A">
            <w:pPr>
              <w:pBdr>
                <w:top w:val="nil"/>
                <w:left w:val="nil"/>
                <w:bottom w:val="nil"/>
                <w:right w:val="nil"/>
                <w:between w:val="nil"/>
              </w:pBdr>
              <w:spacing w:before="120" w:after="120"/>
              <w:cnfStyle w:val="000000100000" w:firstRow="0" w:lastRow="0" w:firstColumn="0" w:lastColumn="0" w:oddVBand="0" w:evenVBand="0" w:oddHBand="1" w:evenHBand="0" w:firstRowFirstColumn="0" w:firstRowLastColumn="0" w:lastRowFirstColumn="0" w:lastRowLastColumn="0"/>
              <w:rPr>
                <w:rFonts w:ascii="Public Sans Light" w:eastAsia="Public Sans Light" w:hAnsi="Public Sans Light" w:cs="Public Sans Light"/>
                <w:color w:val="000000" w:themeColor="text1"/>
                <w:sz w:val="18"/>
                <w:szCs w:val="18"/>
              </w:rPr>
            </w:pPr>
            <w:r>
              <w:rPr>
                <w:rFonts w:ascii="Public Sans Light" w:eastAsia="Public Sans Light" w:hAnsi="Public Sans Light" w:cs="Public Sans Light"/>
                <w:color w:val="000000" w:themeColor="text1"/>
                <w:sz w:val="18"/>
                <w:szCs w:val="18"/>
              </w:rPr>
              <w:t xml:space="preserve">Next </w:t>
            </w:r>
            <w:r>
              <w:rPr>
                <w:rFonts w:ascii="Public Sans Light" w:eastAsia="Public Sans Light" w:hAnsi="Public Sans Light" w:cs="Public Sans Light"/>
                <w:color w:val="000000" w:themeColor="text1"/>
                <w:sz w:val="18"/>
                <w:szCs w:val="18"/>
              </w:rPr>
              <w:t>break.</w:t>
            </w:r>
          </w:p>
          <w:p w14:paraId="2377872E" w14:textId="4570BD56" w:rsidR="00F5039A" w:rsidRPr="00656E38" w:rsidRDefault="00F5039A" w:rsidP="00F5039A">
            <w:pPr>
              <w:pStyle w:val="BodyText"/>
              <w:cnfStyle w:val="000000100000" w:firstRow="0" w:lastRow="0" w:firstColumn="0" w:lastColumn="0" w:oddVBand="0" w:evenVBand="0" w:oddHBand="1" w:evenHBand="0" w:firstRowFirstColumn="0" w:firstRowLastColumn="0" w:lastRowFirstColumn="0" w:lastRowLastColumn="0"/>
              <w:rPr>
                <w:rFonts w:ascii="Public Sans Light" w:eastAsia="Public Sans Light" w:hAnsi="Public Sans Light" w:cs="Public Sans Light"/>
                <w:color w:val="000000"/>
                <w:sz w:val="18"/>
                <w:szCs w:val="18"/>
                <w:lang w:eastAsia="en-GB"/>
              </w:rPr>
            </w:pPr>
            <w:r>
              <w:t>Length – dependent on major behaviour</w:t>
            </w:r>
          </w:p>
        </w:tc>
        <w:tc>
          <w:tcPr>
            <w:tcW w:w="949" w:type="pct"/>
          </w:tcPr>
          <w:p w14:paraId="3B89ACB4" w14:textId="17A85B1D" w:rsidR="00F5039A" w:rsidRDefault="00F5039A" w:rsidP="00F5039A">
            <w:pPr>
              <w:pStyle w:val="BodyText"/>
              <w:cnfStyle w:val="000000100000" w:firstRow="0" w:lastRow="0" w:firstColumn="0" w:lastColumn="0" w:oddVBand="0" w:evenVBand="0" w:oddHBand="1" w:evenHBand="0" w:firstRowFirstColumn="0" w:firstRowLastColumn="0" w:lastRowFirstColumn="0" w:lastRowLastColumn="0"/>
            </w:pPr>
            <w:r>
              <w:rPr>
                <w:rFonts w:ascii="Public Sans Light" w:eastAsia="Public Sans Light" w:hAnsi="Public Sans Light" w:cs="Public Sans Light"/>
                <w:color w:val="000000"/>
                <w:sz w:val="18"/>
                <w:szCs w:val="18"/>
              </w:rPr>
              <w:t>Principal</w:t>
            </w:r>
            <w:r>
              <w:rPr>
                <w:rFonts w:ascii="Public Sans Light" w:eastAsia="Public Sans Light" w:hAnsi="Public Sans Light" w:cs="Public Sans Light"/>
                <w:color w:val="000000"/>
                <w:sz w:val="18"/>
                <w:szCs w:val="18"/>
              </w:rPr>
              <w:t>/Exec</w:t>
            </w:r>
          </w:p>
        </w:tc>
        <w:tc>
          <w:tcPr>
            <w:tcW w:w="948" w:type="pct"/>
          </w:tcPr>
          <w:p w14:paraId="2BB349B0" w14:textId="21D42D19" w:rsidR="00F5039A" w:rsidRDefault="00F5039A" w:rsidP="00F5039A">
            <w:pPr>
              <w:pStyle w:val="BodyText"/>
              <w:cnfStyle w:val="000000100000" w:firstRow="0" w:lastRow="0" w:firstColumn="0" w:lastColumn="0" w:oddVBand="0" w:evenVBand="0" w:oddHBand="1" w:evenHBand="0" w:firstRowFirstColumn="0" w:firstRowLastColumn="0" w:lastRowFirstColumn="0" w:lastRowLastColumn="0"/>
            </w:pPr>
            <w:r>
              <w:rPr>
                <w:rFonts w:ascii="Public Sans Light" w:eastAsia="Public Sans Light" w:hAnsi="Public Sans Light" w:cs="Public Sans Light"/>
                <w:color w:val="000000"/>
                <w:sz w:val="18"/>
                <w:szCs w:val="18"/>
              </w:rPr>
              <w:t>School Bytes</w:t>
            </w:r>
            <w:r>
              <w:rPr>
                <w:rFonts w:ascii="Public Sans Light" w:eastAsia="Public Sans Light" w:hAnsi="Public Sans Light" w:cs="Public Sans Light"/>
                <w:color w:val="000000"/>
                <w:sz w:val="18"/>
                <w:szCs w:val="18"/>
              </w:rPr>
              <w:t xml:space="preserve"> + Family communication</w:t>
            </w:r>
          </w:p>
        </w:tc>
      </w:tr>
    </w:tbl>
    <w:p w14:paraId="3A2853C7" w14:textId="77777777" w:rsidR="00C35D02" w:rsidRPr="00C35D02" w:rsidRDefault="6F6F3D07" w:rsidP="19C09428">
      <w:pPr>
        <w:pStyle w:val="Heading2"/>
      </w:pPr>
      <w:r>
        <w:t>Review dates</w:t>
      </w:r>
    </w:p>
    <w:p w14:paraId="349A4B8F" w14:textId="77EB8066" w:rsidR="00C35D02" w:rsidRPr="00C35D02" w:rsidRDefault="6F6F3D07" w:rsidP="00C35D02">
      <w:pPr>
        <w:pStyle w:val="BodyText"/>
      </w:pPr>
      <w:r>
        <w:t xml:space="preserve">Last review date: </w:t>
      </w:r>
      <w:r w:rsidR="00F5039A">
        <w:t xml:space="preserve">(31/01/2025) </w:t>
      </w:r>
      <w:r>
        <w:t xml:space="preserve">Day 1, Term 1, </w:t>
      </w:r>
      <w:r w:rsidR="00F5039A">
        <w:t>2025</w:t>
      </w:r>
    </w:p>
    <w:p w14:paraId="181A50D6" w14:textId="1FF209CB" w:rsidR="00C35D02" w:rsidRPr="00C35D02" w:rsidRDefault="6F6F3D07" w:rsidP="00C35D02">
      <w:pPr>
        <w:pStyle w:val="BodyText"/>
        <w:sectPr w:rsidR="00C35D02" w:rsidRPr="00C35D02" w:rsidSect="004B73BD">
          <w:headerReference w:type="default" r:id="rId26"/>
          <w:footerReference w:type="default" r:id="rId27"/>
          <w:headerReference w:type="first" r:id="rId28"/>
          <w:footerReference w:type="first" r:id="rId29"/>
          <w:type w:val="continuous"/>
          <w:pgSz w:w="11906" w:h="16838" w:code="9"/>
          <w:pgMar w:top="851" w:right="851" w:bottom="1701" w:left="851" w:header="397" w:footer="454" w:gutter="0"/>
          <w:cols w:space="708"/>
          <w:titlePg/>
          <w:docGrid w:linePitch="360"/>
        </w:sectPr>
      </w:pPr>
      <w:r>
        <w:t xml:space="preserve">Next review date: </w:t>
      </w:r>
      <w:r w:rsidR="000A14D8">
        <w:t>(30/01/2026)</w:t>
      </w:r>
      <w:r>
        <w:t xml:space="preserve"> Day </w:t>
      </w:r>
      <w:r w:rsidR="000A14D8">
        <w:t>1</w:t>
      </w:r>
      <w:r>
        <w:t xml:space="preserve">, Term </w:t>
      </w:r>
      <w:r w:rsidR="000A14D8">
        <w:t>1</w:t>
      </w:r>
      <w:r w:rsidR="00F5039A">
        <w:t xml:space="preserve"> 202</w:t>
      </w:r>
      <w:r w:rsidR="000A14D8">
        <w:t>6</w:t>
      </w:r>
    </w:p>
    <w:p w14:paraId="10765711" w14:textId="77777777" w:rsidR="00B727B2" w:rsidRDefault="00B727B2" w:rsidP="00B72184">
      <w:pPr>
        <w:pStyle w:val="Heading3"/>
      </w:pPr>
    </w:p>
    <w:p w14:paraId="69E6AB0A" w14:textId="77777777" w:rsidR="00B727B2" w:rsidRDefault="00B727B2" w:rsidP="00B72184">
      <w:pPr>
        <w:pStyle w:val="Heading3"/>
      </w:pPr>
    </w:p>
    <w:p w14:paraId="1D9AC9EF" w14:textId="77777777" w:rsidR="00B727B2" w:rsidRDefault="00B727B2" w:rsidP="00B72184">
      <w:pPr>
        <w:pStyle w:val="Heading3"/>
      </w:pPr>
    </w:p>
    <w:p w14:paraId="2DA444F8" w14:textId="77777777" w:rsidR="00B727B2" w:rsidRDefault="00B727B2" w:rsidP="00B72184">
      <w:pPr>
        <w:pStyle w:val="Heading3"/>
      </w:pPr>
    </w:p>
    <w:p w14:paraId="40FB1D7F" w14:textId="77777777" w:rsidR="00B727B2" w:rsidRDefault="00B727B2" w:rsidP="00B72184">
      <w:pPr>
        <w:pStyle w:val="Heading3"/>
      </w:pPr>
    </w:p>
    <w:p w14:paraId="3DAE8B45" w14:textId="77777777" w:rsidR="00B727B2" w:rsidRDefault="00B727B2" w:rsidP="00B72184">
      <w:pPr>
        <w:pStyle w:val="Heading3"/>
      </w:pPr>
    </w:p>
    <w:p w14:paraId="6149C144" w14:textId="77777777" w:rsidR="00B727B2" w:rsidRDefault="00B727B2" w:rsidP="00B72184">
      <w:pPr>
        <w:pStyle w:val="Heading3"/>
      </w:pPr>
    </w:p>
    <w:p w14:paraId="3475C4C1" w14:textId="77777777" w:rsidR="00B727B2" w:rsidRDefault="00B727B2" w:rsidP="00B72184">
      <w:pPr>
        <w:pStyle w:val="Heading3"/>
      </w:pPr>
    </w:p>
    <w:p w14:paraId="08E9ACC9" w14:textId="77777777" w:rsidR="00B727B2" w:rsidRDefault="00B727B2" w:rsidP="00B72184">
      <w:pPr>
        <w:pStyle w:val="Heading3"/>
      </w:pPr>
    </w:p>
    <w:p w14:paraId="2B45BBB5" w14:textId="77777777" w:rsidR="00B727B2" w:rsidRDefault="00B727B2" w:rsidP="00B72184">
      <w:pPr>
        <w:pStyle w:val="Heading3"/>
      </w:pPr>
    </w:p>
    <w:p w14:paraId="60B0296D" w14:textId="77777777" w:rsidR="00B727B2" w:rsidRDefault="00B727B2" w:rsidP="00B72184">
      <w:pPr>
        <w:pStyle w:val="Heading3"/>
      </w:pPr>
    </w:p>
    <w:p w14:paraId="59B9D92F" w14:textId="77777777" w:rsidR="00B727B2" w:rsidRDefault="00B727B2" w:rsidP="00B72184">
      <w:pPr>
        <w:pStyle w:val="Heading3"/>
      </w:pPr>
    </w:p>
    <w:p w14:paraId="785BA9E5" w14:textId="77777777" w:rsidR="00B727B2" w:rsidRDefault="00B727B2" w:rsidP="00B72184">
      <w:pPr>
        <w:pStyle w:val="Heading3"/>
      </w:pPr>
    </w:p>
    <w:p w14:paraId="43D59506" w14:textId="77777777" w:rsidR="00B727B2" w:rsidRDefault="00B727B2" w:rsidP="00B72184">
      <w:pPr>
        <w:pStyle w:val="Heading3"/>
      </w:pPr>
    </w:p>
    <w:p w14:paraId="1816B948" w14:textId="77777777" w:rsidR="00B727B2" w:rsidRDefault="00B727B2" w:rsidP="00B72184">
      <w:pPr>
        <w:pStyle w:val="Heading3"/>
      </w:pPr>
    </w:p>
    <w:p w14:paraId="28CFA9B2" w14:textId="77777777" w:rsidR="00B727B2" w:rsidRDefault="00B727B2" w:rsidP="00B72184">
      <w:pPr>
        <w:pStyle w:val="Heading3"/>
      </w:pPr>
    </w:p>
    <w:p w14:paraId="44876FB2" w14:textId="77777777" w:rsidR="00B727B2" w:rsidRDefault="00B727B2" w:rsidP="00B72184">
      <w:pPr>
        <w:pStyle w:val="Heading3"/>
      </w:pPr>
    </w:p>
    <w:p w14:paraId="72B47B04" w14:textId="77777777" w:rsidR="00B727B2" w:rsidRDefault="00B727B2" w:rsidP="00B72184">
      <w:pPr>
        <w:pStyle w:val="Heading3"/>
      </w:pPr>
    </w:p>
    <w:p w14:paraId="04C68402" w14:textId="77777777" w:rsidR="00B727B2" w:rsidRDefault="00B727B2" w:rsidP="00B72184">
      <w:pPr>
        <w:pStyle w:val="Heading3"/>
      </w:pPr>
    </w:p>
    <w:p w14:paraId="2AB182F3" w14:textId="77777777" w:rsidR="00B727B2" w:rsidRDefault="00B727B2" w:rsidP="00B72184">
      <w:pPr>
        <w:pStyle w:val="Heading3"/>
      </w:pPr>
    </w:p>
    <w:p w14:paraId="58E45F0C" w14:textId="77777777" w:rsidR="00B727B2" w:rsidRDefault="00B727B2" w:rsidP="00B72184">
      <w:pPr>
        <w:pStyle w:val="Heading3"/>
      </w:pPr>
    </w:p>
    <w:p w14:paraId="6602F297" w14:textId="77777777" w:rsidR="00B727B2" w:rsidRDefault="00B727B2" w:rsidP="00B72184">
      <w:pPr>
        <w:pStyle w:val="Heading3"/>
      </w:pPr>
    </w:p>
    <w:p w14:paraId="0F9C4145" w14:textId="77777777" w:rsidR="00B727B2" w:rsidRDefault="00B727B2" w:rsidP="00B72184">
      <w:pPr>
        <w:pStyle w:val="Heading3"/>
      </w:pPr>
    </w:p>
    <w:p w14:paraId="798E9DD7" w14:textId="77777777" w:rsidR="00B727B2" w:rsidRDefault="00B727B2" w:rsidP="00B72184">
      <w:pPr>
        <w:pStyle w:val="Heading3"/>
      </w:pPr>
    </w:p>
    <w:p w14:paraId="0BEF6586" w14:textId="77777777" w:rsidR="00B727B2" w:rsidRDefault="00B727B2" w:rsidP="00B72184">
      <w:pPr>
        <w:pStyle w:val="Heading3"/>
      </w:pPr>
    </w:p>
    <w:p w14:paraId="4A1ED19E" w14:textId="77777777" w:rsidR="00B727B2" w:rsidRDefault="00B727B2" w:rsidP="00B72184">
      <w:pPr>
        <w:pStyle w:val="Heading3"/>
      </w:pPr>
    </w:p>
    <w:p w14:paraId="46A485A8" w14:textId="77777777" w:rsidR="00B727B2" w:rsidRDefault="00B727B2" w:rsidP="00B72184">
      <w:pPr>
        <w:pStyle w:val="Heading3"/>
      </w:pPr>
    </w:p>
    <w:p w14:paraId="4693086C" w14:textId="77777777" w:rsidR="00B727B2" w:rsidRDefault="00B727B2" w:rsidP="00B72184">
      <w:pPr>
        <w:pStyle w:val="Heading3"/>
      </w:pPr>
    </w:p>
    <w:p w14:paraId="341722E2" w14:textId="77777777" w:rsidR="00B727B2" w:rsidRDefault="00B727B2" w:rsidP="00B72184">
      <w:pPr>
        <w:pStyle w:val="Heading3"/>
      </w:pPr>
    </w:p>
    <w:p w14:paraId="4171E96A" w14:textId="77777777" w:rsidR="00B727B2" w:rsidRDefault="00B727B2" w:rsidP="00B72184">
      <w:pPr>
        <w:pStyle w:val="Heading3"/>
      </w:pPr>
    </w:p>
    <w:p w14:paraId="0A96E8A1" w14:textId="77777777" w:rsidR="00B727B2" w:rsidRDefault="00B727B2" w:rsidP="00B72184">
      <w:pPr>
        <w:pStyle w:val="Heading3"/>
      </w:pPr>
    </w:p>
    <w:p w14:paraId="40A2E4A9" w14:textId="77777777" w:rsidR="00B727B2" w:rsidRDefault="00B727B2" w:rsidP="00B72184">
      <w:pPr>
        <w:pStyle w:val="Heading3"/>
      </w:pPr>
    </w:p>
    <w:p w14:paraId="1709A465" w14:textId="5A671BD0" w:rsidR="00B72184" w:rsidRDefault="00CB4981" w:rsidP="00B72184">
      <w:pPr>
        <w:pStyle w:val="Heading3"/>
      </w:pPr>
      <w:r>
        <w:t xml:space="preserve">Appendix 1: </w:t>
      </w:r>
      <w:r w:rsidR="6EAAC13D">
        <w:t>Behaviour management flowchart</w:t>
      </w:r>
      <w:r>
        <w:t xml:space="preserve"> </w:t>
      </w:r>
    </w:p>
    <w:p w14:paraId="67F47E78" w14:textId="0BB6B69C" w:rsidR="00B72184" w:rsidRPr="001C2F8A" w:rsidRDefault="00B72184" w:rsidP="00B72184">
      <w:pPr>
        <w:pStyle w:val="BodyText"/>
      </w:pPr>
      <w:r w:rsidRPr="001C2F8A">
        <w:rPr>
          <w:b/>
          <w:noProof/>
        </w:rPr>
        <mc:AlternateContent>
          <mc:Choice Requires="wps">
            <w:drawing>
              <wp:anchor distT="0" distB="0" distL="114300" distR="114300" simplePos="0" relativeHeight="251652608" behindDoc="0" locked="0" layoutInCell="1" allowOverlap="1" wp14:anchorId="3BD83618" wp14:editId="364E6711">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1453A" w14:textId="77777777" w:rsidR="00B72184" w:rsidRPr="00225A60"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E196E22" w14:textId="5F066C1C" w:rsidR="00B72184" w:rsidRPr="008E49B3" w:rsidRDefault="008E49B3" w:rsidP="00B72184">
                            <w:pPr>
                              <w:ind w:left="-76"/>
                              <w:jc w:val="cente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will happen </w:t>
                            </w: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w:t>
                            </w: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88562F" w14:textId="77777777" w:rsidR="008E49B3" w:rsidRPr="008E49B3" w:rsidRDefault="008E49B3" w:rsidP="008E49B3">
                            <w:pPr>
                              <w:pStyle w:val="BodyText"/>
                            </w:pPr>
                          </w:p>
                          <w:p w14:paraId="00A2BA57" w14:textId="77777777"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83618" id="Rectangle: Rounded Corners 28" o:spid="_x0000_s1026" style="position:absolute;margin-left:8.05pt;margin-top:406.7pt;width:201.5pt;height:11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G1oQIAAKYFAAAOAAAAZHJzL2Uyb0RvYy54bWysVEtv2zAMvg/YfxB0X21ncR9BnSJo0WFA&#10;0RZth54VWao9SKImKXGyXz9KfiTYih2G5aBQJvmR+vi4vNppRbbC+RZMRYuTnBJhONSteavot5fb&#10;T+eU+MBMzRQYUdG98PRq+fHDZWcXYgYNqFo4giDGLzpb0SYEu8gyzxuhmT8BKwwqJTjNAl7dW1Y7&#10;1iG6Vtksz0+zDlxtHXDhPX696ZV0mfClFDw8SOlFIKqimFtIp0vnOp7Z8pIt3hyzTcuHNNg/ZKFZ&#10;azDoBHXDAiMb1/4BpVvuwIMMJxx0BlK2XKQ34GuK/LfXPDfMivQWJMfbiSb//2D5/fbZPjqkobN+&#10;4VGMr9hJp+M/5kd2iaz9RJbYBcLx46wsL/ISOeWoK8q8ODsrI53Zwd06H74I0CQKFXWwMfUTliQx&#10;xbZ3PiTKamKYxt5g9XdKpFZYgC1T5DSfnw+Agy1Cj5DR0cBtq1SqoDKkw5TOS8whqjyoto7adInN&#10;JK6VIwiLYTgXJnweoI8sEV4ZfMCBiSSFvRIRRpknIUlbx7f3Qd7DLXpVw2rRhytz/I3BRo9EUwKM&#10;yBITnbAHgNHyOOdigBnso6tIPT45539LrC/O5JEigwmTs24NuPcAVJgi9/YjST01kaWwW++GJlpD&#10;vX90xEE/bN7y2xbrf8d8eGQOi4s9gxsjPOAhFWDdYJAoacD9fO97tMemRy0lHU5rRf2PDXOCEvXV&#10;4DhcFPN5HO90mZdnM7y4Y836WGM2+hqwEwrcTZYnMdoHNYrSgX7FxbKKUVHFDMfYFQ2jeB36HYKL&#10;iYvVKhnhQFsW7syz5RE60hu79WX3ypwdRiDg9NzDONdskRq7r8vBNnoaWG0CyDZEZSS4Z3W44DJI&#10;HTQsrrhtju/J6rBel78AAAD//wMAUEsDBBQABgAIAAAAIQBUS3OI4AAAAAsBAAAPAAAAZHJzL2Rv&#10;d25yZXYueG1sTI9PS8NAEMXvQr/DMgUvYjepITQxmxJKvYlgFPG4zY5JcP+E7KZN/PSOJ3t88368&#10;ea/Yz0azM46+d1ZAvImAoW2c6m0r4P3t6X4HzAdpldTOooAFPezL1U0hc+Uu9hXPdWgZhVifSwFd&#10;CEPOuW86NNJv3ICWvC83GhlIji1Xo7xQuNF8G0UpN7K39KGTAx46bL7ryQg4zkslVaWfP3/Sj/5u&#10;WF6OtZ6EuF3P1SOwgHP4h+GvPlWHkjqd3GSVZ5p0GhMpYBc/JMAISOKMLidyoiTLgJcFv95Q/gIA&#10;AP//AwBQSwECLQAUAAYACAAAACEAtoM4kv4AAADhAQAAEwAAAAAAAAAAAAAAAAAAAAAAW0NvbnRl&#10;bnRfVHlwZXNdLnhtbFBLAQItABQABgAIAAAAIQA4/SH/1gAAAJQBAAALAAAAAAAAAAAAAAAAAC8B&#10;AABfcmVscy8ucmVsc1BLAQItABQABgAIAAAAIQA0JoG1oQIAAKYFAAAOAAAAAAAAAAAAAAAAAC4C&#10;AABkcnMvZTJvRG9jLnhtbFBLAQItABQABgAIAAAAIQBUS3OI4AAAAAsBAAAPAAAAAAAAAAAAAAAA&#10;APsEAABkcnMvZG93bnJldi54bWxQSwUGAAAAAAQABADzAAAACAYAAAAA&#10;" filled="f" strokecolor="#407ec9 [3206]" strokeweight="2.25pt">
                <v:stroke joinstyle="miter"/>
                <v:textbox>
                  <w:txbxContent>
                    <w:p w14:paraId="0691453A" w14:textId="77777777" w:rsidR="00B72184" w:rsidRPr="00225A60"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E196E22" w14:textId="5F066C1C" w:rsidR="00B72184" w:rsidRPr="008E49B3" w:rsidRDefault="008E49B3" w:rsidP="00B72184">
                      <w:pPr>
                        <w:ind w:left="-76"/>
                        <w:jc w:val="cente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will happen </w:t>
                      </w: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w:t>
                      </w: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88562F" w14:textId="77777777" w:rsidR="008E49B3" w:rsidRPr="008E49B3" w:rsidRDefault="008E49B3" w:rsidP="008E49B3">
                      <w:pPr>
                        <w:pStyle w:val="BodyText"/>
                      </w:pPr>
                    </w:p>
                    <w:p w14:paraId="00A2BA57" w14:textId="77777777"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1C2F8A">
        <w:rPr>
          <w:b/>
          <w:noProof/>
        </w:rPr>
        <mc:AlternateContent>
          <mc:Choice Requires="wps">
            <w:drawing>
              <wp:anchor distT="0" distB="0" distL="114300" distR="114300" simplePos="0" relativeHeight="251636224" behindDoc="0" locked="0" layoutInCell="1" allowOverlap="1" wp14:anchorId="48462882" wp14:editId="468CE036">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62882" id="Rectangle: Rounded Corners 38" o:spid="_x0000_s1027" style="position:absolute;margin-left:25.1pt;margin-top:.45pt;width:401.1pt;height:83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GlAIAAIAFAAAOAAAAZHJzL2Uyb0RvYy54bWysVEtv2zAMvg/YfxB0X21nydoGdYqgRYcB&#10;RVv0gZ4VWaoFyKImKbGzXz9KfiToih2G5eBIIvmR/Pi4uOwaTXbCeQWmpMVJTokwHCpl3kr68nzz&#10;5YwSH5ipmAYjSroXnl6uPn+6aO1SzKAGXQlHEMT4ZWtLWodgl1nmeS0a5k/ACoNCCa5hAa/uLasc&#10;axG90dksz79lLbjKOuDCe3y97oV0lfClFDzcS+lFILqkGFtIX5e+m/jNVhds+eaYrRUfwmD/EEXD&#10;lEGnE9Q1C4xsnfoDqlHcgQcZTjg0GUipuEg5YDZF/i6bp5pZkXJBcrydaPL/D5bf7Z7sg0MaWuuX&#10;Ho8xi066Jv5jfKRLZO0nskQXCMfHRX7+9fwUOeUoK/LFvMgTndnB3DofvgtoSDyU1MHWVI9YksQU&#10;2936gH5Rf9SLLg3cKK1TWbQhbUlnZ4vTRbLwoFUVpVEvdYi40o7sGNY2dLNYSwQ70sKbNvh4SC2d&#10;wl6LCKHNo5BEVZjMrHcQu+6AyTgXJhS9qGaV6F0tcvyNzkaL5DoBRmSJQU7YA8Co2YOM2H3Mg340&#10;FalpJ+P8b4H1xpNF8gwmTMaNMuA+AtCY1eC51x9J6qmJLIVu0yE3WNqoGV82UO0fHHHQD5G3/EZh&#10;XW+ZDw/M4dRgL+AmCPf4kRqwdDCcKKnB/froPepjM6OUkhansKT+55Y5QYn+YbDNz4v5PI5tuswX&#10;pzO8uGPJ5lhits0VYDMUuHMsT8eoH/R4lA6aV1wY6+gVRcxw9F1SHtx4uQr9dsCVw8V6ndRwVC0L&#10;t+bJ8ggeeY4t+9y9MmeH5g44F3cwTixbvmvvXjdaGlhvA0iVev/A61ABHPPUSsNKinvk+J60Dotz&#10;9RsAAP//AwBQSwMEFAAGAAgAAAAhAAEfDU7aAAAABwEAAA8AAABkcnMvZG93bnJldi54bWxMjsFO&#10;wzAQRO9I/IO1SNyo04hGTYhTISSKBKcGPmAbb5OIeB3FbpP+PcsJjqN5mnnlbnGDutAUes8G1qsE&#10;FHHjbc+tga/P14ctqBCRLQ6eycCVAuyq25sSC+tnPtCljq2SEQ4FGuhiHAutQ9ORw7DyI7F0Jz85&#10;jBKnVtsJZxl3g06TJNMOe5aHDkd66aj5rs/OwH79NqaH0/tHTGbcW0197fOrMfd3y/MTqEhL/IPh&#10;V1/UoRKnoz+zDWowsElSIQ3koKTdbtJHUEfBsiwHXZX6v3/1AwAA//8DAFBLAQItABQABgAIAAAA&#10;IQC2gziS/gAAAOEBAAATAAAAAAAAAAAAAAAAAAAAAABbQ29udGVudF9UeXBlc10ueG1sUEsBAi0A&#10;FAAGAAgAAAAhADj9If/WAAAAlAEAAAsAAAAAAAAAAAAAAAAALwEAAF9yZWxzLy5yZWxzUEsBAi0A&#10;FAAGAAgAAAAhACoO1UaUAgAAgAUAAA4AAAAAAAAAAAAAAAAALgIAAGRycy9lMm9Eb2MueG1sUEsB&#10;Ai0AFAAGAAgAAAAhAAEfDU7aAAAABwEAAA8AAAAAAAAAAAAAAAAA7gQAAGRycy9kb3ducmV2Lnht&#10;bFBLBQYAAAAABAAEAPMAAAD1BQAAAAA=&#10;" filled="f" strokecolor="#002664 [3215]" strokeweight="2.25pt">
                <v:stroke joinstyle="miter"/>
                <v:textbo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29A4C23F" w14:textId="553CB84B" w:rsidR="00B72184" w:rsidRPr="001C2F8A" w:rsidRDefault="00B72184" w:rsidP="00B72184">
      <w:pPr>
        <w:pStyle w:val="BodyText"/>
        <w:sectPr w:rsidR="00B72184" w:rsidRPr="001C2F8A" w:rsidSect="00CB4981">
          <w:footerReference w:type="default" r:id="rId30"/>
          <w:type w:val="continuous"/>
          <w:pgSz w:w="11906" w:h="16838"/>
          <w:pgMar w:top="720" w:right="680" w:bottom="680" w:left="1134" w:header="708" w:footer="708" w:gutter="0"/>
          <w:cols w:space="708"/>
          <w:docGrid w:linePitch="360"/>
        </w:sectPr>
      </w:pPr>
    </w:p>
    <w:p w14:paraId="5DAAE9AF" w14:textId="14E5C95E" w:rsidR="00B72184" w:rsidRPr="008C31CA" w:rsidRDefault="00534482" w:rsidP="008C31CA">
      <w:pPr>
        <w:pStyle w:val="BodyText"/>
      </w:pPr>
      <w:r w:rsidRPr="001C2F8A">
        <w:rPr>
          <w:b/>
          <w:noProof/>
        </w:rPr>
        <w:lastRenderedPageBreak/>
        <mc:AlternateContent>
          <mc:Choice Requires="wps">
            <w:drawing>
              <wp:anchor distT="0" distB="0" distL="114300" distR="114300" simplePos="0" relativeHeight="251659264" behindDoc="0" locked="0" layoutInCell="1" allowOverlap="1" wp14:anchorId="42725687" wp14:editId="14C4E3D9">
                <wp:simplePos x="0" y="0"/>
                <wp:positionH relativeFrom="margin">
                  <wp:posOffset>962660</wp:posOffset>
                </wp:positionH>
                <wp:positionV relativeFrom="paragraph">
                  <wp:posOffset>876300</wp:posOffset>
                </wp:positionV>
                <wp:extent cx="3790950" cy="694690"/>
                <wp:effectExtent l="19050" t="19050" r="19050" b="10160"/>
                <wp:wrapNone/>
                <wp:docPr id="14" name="Rectangle: Rounded Corners 14"/>
                <wp:cNvGraphicFramePr/>
                <a:graphic xmlns:a="http://schemas.openxmlformats.org/drawingml/2006/main">
                  <a:graphicData uri="http://schemas.microsoft.com/office/word/2010/wordprocessingShape">
                    <wps:wsp>
                      <wps:cNvSpPr/>
                      <wps:spPr>
                        <a:xfrm>
                          <a:off x="0" y="0"/>
                          <a:ext cx="3790950" cy="694690"/>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25687" id="Rectangle: Rounded Corners 14" o:spid="_x0000_s1028" style="position:absolute;margin-left:75.8pt;margin-top:69pt;width:298.5pt;height: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NpwIAALoFAAAOAAAAZHJzL2Uyb0RvYy54bWysVEtv2zAMvg/YfxB0X+2kSdoEdYogRYcB&#10;XVu0HXpWZKk2IIuapMTOfv0o+ZG0C3YYdrElPj6Sn0heXTeVIjthXQk6o6OzlBKhOeSlfsvoj5fb&#10;L5eUOM90zhRokdG9cPR6+fnTVW0WYgwFqFxYgiDaLWqT0cJ7s0gSxwtRMXcGRmhUSrAV83i1b0lu&#10;WY3olUrGaTpLarC5scCFcyi9aZV0GfGlFNw/SOmEJyqjmJuPXxu/m/BNllds8WaZKUrepcH+IYuK&#10;lRqDDlA3zDOyteUfUFXJLTiQ/oxDlYCUJRexBqxmlH6o5rlgRsRakBxnBprc/4Pl97tn82iRhtq4&#10;hcNjqKKRtgp/zI80kaz9QJZoPOEoPL+Yp/MpcspRN5tPZvPIZnLwNtb5rwIqEg4ZtbDV+RO+SCSK&#10;7e6cx7Bo39uFiBpuS6XiqyhN6oyOL6cX0+jhQJV50Aa72CBirSzZMXxa34yijdpW3yFvZbNpmnYP&#10;jGJsg1Z83osx8oAS8zgKgDqlUXggJZ78XokQXeknIUmZIw3jNrfQr4d0GOdC+zYlV7BctKFD5J6k&#10;96EjYECWWN+A3QGcxm656+yDq4jtPjinf0usdR48YmTQfnCuSg32FIDCqrrIrX1PUktNYMk3mwa5&#10;CdSgZZBsIN8/WmKhHT9n+G2JLXHHnH9kFucNuwh3iH/Aj1SArw7diZIC7K9T8mCPY4BaSmqc34y6&#10;n1tmBSXqm8YBmY8mkzDw8TKZXozxYo81m2ON3lZrwD4a4bYyPB6DvVf9UVqoXnHVrEJUVDHNMXZG&#10;ubf9Ze3bvYLLiovVKprhkBvm7/Sz4QE88By6/aV5ZdZ0c+Fxou6hn3W2+DAZrW3w1LDaepBlHJsD&#10;r90L4IKIXdwts7CBju/R6rByl78BAAD//wMAUEsDBBQABgAIAAAAIQCo8eDy4QAAAAsBAAAPAAAA&#10;ZHJzL2Rvd25yZXYueG1sTI/NTsMwEITvSLyDtUjcqNMS2ijEqfgRByiHkhZxdeNtEjVeR7GbhLdn&#10;OcFtZ3c0+022nmwrBux940jBfBaBQCqdaahSsN+93CQgfNBkdOsIFXyjh3V+eZHp1LiRPnAoQiU4&#10;hHyqFdQhdKmUvqzRaj9zHRLfjq63OrDsK2l6PXK4beUiipbS6ob4Q607fKqxPBVnq+B5W2xOX8ex&#10;s2Z4N59v2+4xyFelrq+mh3sQAafwZ4ZffEaHnJkO7kzGi5b13XzJVh5uEy7FjlWc8OagYBGvYpB5&#10;Jv93yH8AAAD//wMAUEsBAi0AFAAGAAgAAAAhALaDOJL+AAAA4QEAABMAAAAAAAAAAAAAAAAAAAAA&#10;AFtDb250ZW50X1R5cGVzXS54bWxQSwECLQAUAAYACAAAACEAOP0h/9YAAACUAQAACwAAAAAAAAAA&#10;AAAAAAAvAQAAX3JlbHMvLnJlbHNQSwECLQAUAAYACAAAACEA5JvuTacCAAC6BQAADgAAAAAAAAAA&#10;AAAAAAAuAgAAZHJzL2Uyb0RvYy54bWxQSwECLQAUAAYACAAAACEAqPHg8uEAAAALAQAADwAAAAAA&#10;AAAAAAAAAAABBQAAZHJzL2Rvd25yZXYueG1sUEsFBgAAAAAEAAQA8wAAAA8GAAAAAA==&#10;" filled="f" strokecolor="#5a5a5a [2109]" strokeweight="2.25pt">
                <v:stroke joinstyle="miter"/>
                <v:textbo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r w:rsidR="00E074DA" w:rsidRPr="001C2F8A">
        <w:rPr>
          <w:b/>
          <w:noProof/>
        </w:rPr>
        <mc:AlternateContent>
          <mc:Choice Requires="wps">
            <w:drawing>
              <wp:anchor distT="0" distB="0" distL="114300" distR="114300" simplePos="0" relativeHeight="251634176" behindDoc="0" locked="0" layoutInCell="1" allowOverlap="1" wp14:anchorId="541ECD64" wp14:editId="22A88D5D">
                <wp:simplePos x="0" y="0"/>
                <wp:positionH relativeFrom="margin">
                  <wp:posOffset>116205</wp:posOffset>
                </wp:positionH>
                <wp:positionV relativeFrom="paragraph">
                  <wp:posOffset>1890395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A25EDD"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90591FB" w:rsidR="00B72184" w:rsidRPr="00CA282A" w:rsidRDefault="00CA282A" w:rsidP="00317C99">
                            <w:pPr>
                              <w:pStyle w:val="ListParagraph"/>
                              <w:numPr>
                                <w:ilvl w:val="0"/>
                                <w:numId w:val="7"/>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CD64" id="Rectangle: Rounded Corners 15" o:spid="_x0000_s1029" style="position:absolute;margin-left:9.15pt;margin-top:148.85pt;width:201.95pt;height:181.1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zxpwIAAK0FAAAOAAAAZHJzL2Uyb0RvYy54bWysVEtv2zAMvg/YfxB0X+1keTRBnSJo0WFA&#10;0RZ9oGdFlmoPkqhJSpzs14+SHwm6YodhOSiUSX4kP5G8uNxrRXbC+RpMQUdnOSXCcChr81bQl+eb&#10;L+eU+MBMyRQYUdCD8PRy9fnTRWOXYgwVqFI4giDGLxtb0CoEu8wyzyuhmT8DKwwqJTjNAl7dW1Y6&#10;1iC6Vtk4z2dZA660DrjwHr9et0q6SvhSCh7upfQiEFVQzC2k06VzE89sdcGWb47ZquZdGuwfstCs&#10;Nhh0gLpmgZGtq/+A0jV34EGGMw46AylrLlINWM0of1fNU8WsSLUgOd4ONPn/B8vvdk/2wSENjfVL&#10;j2KsYi+djv+YH9knsg4DWWIfCMeP4+lsMp9NKeGoG48Xi8U80Zkd3a3z4ZsATaJQUAdbUz7ikySm&#10;2O7Wh0RZSQzT2Bus/EGJ1AofYMcUmeWT8/g+CNjZotRDRkcDN7VS6QWVIQ1mcT6dTxO4B1WXURvt&#10;UjOJK+UIwmIYzoUJXzvoE0uEVwbjHZlIUjgoEWGUeRSS1GWsvQ0Sm/Q97qhVVawUbbhpjr8+WO+R&#10;qkqAEVliogN2B9BbnuY86mA6++gqUo8PzvnfEmu5HDxSZDBhcNa1AfcRgApD5Na+J6mlJrIU9ps9&#10;clPQxGv8soHy8OCIg3bmvOU3NbbBLfPhgTl8YxxHXBzhHg+pAJ8POomSCtyvj75He+x91FLS4NAW&#10;1P/cMicoUd8NTsViNJnEKU+XyXQ+xos71WxONWarrwAbYoQryvIkRvugelE60K+4X9YxKqqY4Ri7&#10;oKEXr0K7SnA/cbFeJyOca8vCrXmyPEJHlmPTPu9fmbPdJAQcojvox7vr7/Z5jrbR08B6G0DWISqP&#10;rHYX3Ampkbr9FZfO6T1ZHbfs6jcAAAD//wMAUEsDBBQABgAIAAAAIQDYB/gx4AAAAAoBAAAPAAAA&#10;ZHJzL2Rvd25yZXYueG1sTI9NS8QwFEX3gv8hPMGNOKlRO9PadCgy7mTAKuLyTfNsi/koTTrT+uuN&#10;K11e3uHe84rtbDQ70uh7ZyXcrBJgZBunettKeHt9ut4A8wGtQu0sSVjIw7Y8PyswV+5kX+hYh5bF&#10;EutzlNCFMOSc+6Yjg37lBrLx9ulGgyHGseVqxFMsN5qLJEm5wd7GhQ4Heuyo+aonI2E3LxWqSj9/&#10;fKfv/dWw7He1nqS8vJirB2CB5vAHw69+VIcyOh3cZJVnOubNbSQliGy9BhaBOyEEsIOE9D7LgJcF&#10;//9C+QMAAP//AwBQSwECLQAUAAYACAAAACEAtoM4kv4AAADhAQAAEwAAAAAAAAAAAAAAAAAAAAAA&#10;W0NvbnRlbnRfVHlwZXNdLnhtbFBLAQItABQABgAIAAAAIQA4/SH/1gAAAJQBAAALAAAAAAAAAAAA&#10;AAAAAC8BAABfcmVscy8ucmVsc1BLAQItABQABgAIAAAAIQC5zPzxpwIAAK0FAAAOAAAAAAAAAAAA&#10;AAAAAC4CAABkcnMvZTJvRG9jLnhtbFBLAQItABQABgAIAAAAIQDYB/gx4AAAAAoBAAAPAAAAAAAA&#10;AAAAAAAAAAEFAABkcnMvZG93bnJldi54bWxQSwUGAAAAAAQABADzAAAADgYAAAAA&#10;" filled="f" strokecolor="#407ec9 [3206]" strokeweight="2.25pt">
                <v:stroke joinstyle="miter"/>
                <v:textbo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A25EDD"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90591FB" w:rsidR="00B72184" w:rsidRPr="00CA282A" w:rsidRDefault="00CA282A" w:rsidP="00317C99">
                      <w:pPr>
                        <w:pStyle w:val="ListParagraph"/>
                        <w:numPr>
                          <w:ilvl w:val="0"/>
                          <w:numId w:val="7"/>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00E074DA" w:rsidRPr="001C2F8A">
        <w:rPr>
          <w:noProof/>
        </w:rPr>
        <mc:AlternateContent>
          <mc:Choice Requires="wps">
            <w:drawing>
              <wp:anchor distT="45720" distB="45720" distL="114300" distR="114300" simplePos="0" relativeHeight="251648512" behindDoc="0" locked="0" layoutInCell="1" allowOverlap="1" wp14:anchorId="5114A675" wp14:editId="6AA141E2">
                <wp:simplePos x="0" y="0"/>
                <wp:positionH relativeFrom="column">
                  <wp:posOffset>2115185</wp:posOffset>
                </wp:positionH>
                <wp:positionV relativeFrom="paragraph">
                  <wp:posOffset>4331970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4A675" id="_x0000_t202" coordsize="21600,21600" o:spt="202" path="m,l,21600r21600,l21600,xe">
                <v:stroke joinstyle="miter"/>
                <v:path gradientshapeok="t" o:connecttype="rect"/>
              </v:shapetype>
              <v:shape id="Text Box 23" o:spid="_x0000_s1030" type="#_x0000_t202" style="position:absolute;margin-left:166.55pt;margin-top:341.1pt;width:38.8pt;height:20.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qA+gEAANMDAAAOAAAAZHJzL2Uyb0RvYy54bWysU1Fv0zAQfkfiP1h+p2mjtlujptPYGEIa&#10;A2nwA66O01jYPmO7Tcqv5+x0XQVviDxYti/33X3ffV7fDEazg/RBoa35bDLlTFqBjbK7mn//9vDu&#10;mrMQwTag0cqaH2XgN5u3b9a9q2SJHepGekYgNlS9q3kXo6uKIohOGggTdNJSsEVvINLR74rGQ0/o&#10;RhfldLosevSN8yhkCHR7Pwb5JuO3rRTxS9sGGZmuOfUW8+rzuk1rsVlDtfPgOiVObcA/dGFAWSp6&#10;hrqHCGzv1V9QRgmPAds4EWgKbFslZOZAbGbTP9g8d+Bk5kLiBHeWKfw/WPF0eHZfPYvDexxogJlE&#10;cI8ofgRm8a4Du5O33mPfSWio8CxJVvQuVKfUJHWoQgLZ9p+xoSHDPmIGGlpvkirEkxE6DeB4Fl0O&#10;kQm6nK/KqyVFBIXKZVkuFrkCVC/Jzof4UaJhaVNzTzPN4HB4DDE1A9XLL6mWxQeldZ6rtqyv+WpR&#10;LnLCRcSoSLbTytT8epq+0QiJ4wfb5OQISo97KqDtiXTiOTKOw3ZgqiECKTdpsMXmSCp4HF1Gr4I2&#10;HfpfnPXksJqHn3vwkjP9yZKSq9l8niyZD/PFVUkHfxnZXkbACoKqeeRs3N7FbOOR8i0p3qqsxmsn&#10;p5bJOVmkk8uTNS/P+a/Xt7j5DQAA//8DAFBLAwQUAAYACAAAACEAXXTDcOAAAAALAQAADwAAAGRy&#10;cy9kb3ducmV2LnhtbEyPy07DMBBF90j8gzVI7KidpC9CJhUCsQW1QKXu3HiaRMTjKHab8PeYFSxH&#10;9+jeM8Vmsp240OBbxwjJTIEgrpxpuUb4eH+5W4PwQbPRnWNC+CYPm/L6qtC5cSNv6bILtYgl7HON&#10;0ITQ51L6qiGr/cz1xDE7ucHqEM+hlmbQYyy3nUyVWkqrW44Lje7pqaHqa3e2CJ+vp8N+rt7qZ7vo&#10;RzcpyfZeIt7eTI8PIAJN4Q+GX/2oDmV0OrozGy86hCzLkogiLNdpCiIS80StQBwRVmm2AFkW8v8P&#10;5Q8AAAD//wMAUEsBAi0AFAAGAAgAAAAhALaDOJL+AAAA4QEAABMAAAAAAAAAAAAAAAAAAAAAAFtD&#10;b250ZW50X1R5cGVzXS54bWxQSwECLQAUAAYACAAAACEAOP0h/9YAAACUAQAACwAAAAAAAAAAAAAA&#10;AAAvAQAAX3JlbHMvLnJlbHNQSwECLQAUAAYACAAAACEAynO6gPoBAADTAwAADgAAAAAAAAAAAAAA&#10;AAAuAgAAZHJzL2Uyb0RvYy54bWxQSwECLQAUAAYACAAAACEAXXTDcOAAAAALAQAADwAAAAAAAAAA&#10;AAAAAABUBAAAZHJzL2Rvd25yZXYueG1sUEsFBgAAAAAEAAQA8wAAAGEFAAAAAA==&#10;" filled="f" stroked="f">
                <v:textbo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0560" behindDoc="0" locked="0" layoutInCell="1" allowOverlap="1" wp14:anchorId="38D76065" wp14:editId="5FA0B438">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76065" id="Text Box 26" o:spid="_x0000_s1031" type="#_x0000_t202" style="position:absolute;margin-left:85.7pt;margin-top:337.9pt;width:39pt;height:20.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kQP+Cd4AAAALAQAADwAAAGRy&#10;cy9kb3ducmV2LnhtbEyPwW7CMBBE75X6D9ZW6q3YoEBKGgdVrXotKlAkbiZekqjxOooNSf++y6kc&#10;Z2c0+yZfja4VF+xD40nDdKJAIJXeNlRp2G0/np5BhGjImtYTavjFAKvi/i43mfUDfeFlEyvBJRQy&#10;o6GOscukDGWNzoSJ75DYO/nemciyr6TtzcDlrpUzpRbSmYb4Q206fKux/NmcnYbvz9Nhn6h19e7m&#10;3eBHJcktpdaPD+PrC4iIY/wPwxWf0aFgpqM/kw2iZZ1OE45qWKRz3sCJWbLky1FDyh7IIpe3G4o/&#10;AAAA//8DAFBLAQItABQABgAIAAAAIQC2gziS/gAAAOEBAAATAAAAAAAAAAAAAAAAAAAAAABbQ29u&#10;dGVudF9UeXBlc10ueG1sUEsBAi0AFAAGAAgAAAAhADj9If/WAAAAlAEAAAsAAAAAAAAAAAAAAAAA&#10;LwEAAF9yZWxzLy5yZWxzUEsBAi0AFAAGAAgAAAAhACppr1z6AQAA0wMAAA4AAAAAAAAAAAAAAAAA&#10;LgIAAGRycy9lMm9Eb2MueG1sUEsBAi0AFAAGAAgAAAAhAJED/gneAAAACwEAAA8AAAAAAAAAAAAA&#10;AAAAVAQAAGRycy9kb3ducmV2LnhtbFBLBQYAAAAABAAEAPMAAABfBQAAAAA=&#10;" filled="f" stroked="f">
                <v:textbo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9776" behindDoc="0" locked="0" layoutInCell="1" allowOverlap="1" wp14:anchorId="00E6FA11" wp14:editId="2AB08E16">
                <wp:simplePos x="0" y="0"/>
                <wp:positionH relativeFrom="column">
                  <wp:posOffset>2499995</wp:posOffset>
                </wp:positionH>
                <wp:positionV relativeFrom="paragraph">
                  <wp:posOffset>6503035</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6FA11" id="Text Box 45" o:spid="_x0000_s1032" type="#_x0000_t202" style="position:absolute;margin-left:196.85pt;margin-top:512.05pt;width:39pt;height:20.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DLm4NbgAAAADQEAAA8AAABk&#10;cnMvZG93bnJldi54bWxMj81uwjAQhO+VeAdrK3ErdiBASeOgqqjXVqU/Um8mXpKIeB3FhqRv3+XU&#10;Hnfm0+xMvh1dKy7Yh8aThmSmQCCV3jZUafh4f767BxGiIWtaT6jhBwNsi8lNbjLrB3rDyz5WgkMo&#10;ZEZDHWOXSRnKGp0JM98hsXf0vTORz76StjcDh7tWzpVaSWca4g+16fCpxvK0PzsNny/H769UvVY7&#10;t+wGPypJbiO1nt6Ojw8gIo7xD4Zrfa4OBXc6+DPZIFoNi81izSgbap4mIBhJ1wlLh6u0WqYgi1z+&#10;X1H8AgAA//8DAFBLAQItABQABgAIAAAAIQC2gziS/gAAAOEBAAATAAAAAAAAAAAAAAAAAAAAAABb&#10;Q29udGVudF9UeXBlc10ueG1sUEsBAi0AFAAGAAgAAAAhADj9If/WAAAAlAEAAAsAAAAAAAAAAAAA&#10;AAAALwEAAF9yZWxzLy5yZWxzUEsBAi0AFAAGAAgAAAAhAB23bZ37AQAA0wMAAA4AAAAAAAAAAAAA&#10;AAAALgIAAGRycy9lMm9Eb2MueG1sUEsBAi0AFAAGAAgAAAAhADLm4NbgAAAADQEAAA8AAAAAAAAA&#10;AAAAAAAAVQQAAGRycy9kb3ducmV2LnhtbFBLBQYAAAAABAAEAPMAAABiBQAAAAA=&#10;" filled="f" stroked="f">
                <v:textbo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E074DA" w:rsidRPr="001C2F8A">
        <w:rPr>
          <w:noProof/>
        </w:rPr>
        <mc:AlternateContent>
          <mc:Choice Requires="wps">
            <w:drawing>
              <wp:anchor distT="45720" distB="45720" distL="114300" distR="114300" simplePos="0" relativeHeight="251655680" behindDoc="0" locked="0" layoutInCell="1" allowOverlap="1" wp14:anchorId="631377BB" wp14:editId="187975FF">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77BB" id="Text Box 31" o:spid="_x0000_s1033" type="#_x0000_t202" style="position:absolute;margin-left:8.3pt;margin-top:517.3pt;width:39pt;height:20.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zwADa/sBAADTAwAADgAAAAAAAAAAAAAAAAAu&#10;AgAAZHJzL2Uyb0RvYy54bWxQSwECLQAUAAYACAAAACEAm5IyrtwAAAALAQAADwAAAAAAAAAAAAAA&#10;AABVBAAAZHJzL2Rvd25yZXYueG1sUEsFBgAAAAAEAAQA8wAAAF4FAAAAAA==&#10;" filled="f" stroked="f">
                <v:textbo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E074DA">
        <w:rPr>
          <w:b/>
          <w:noProof/>
        </w:rPr>
        <mc:AlternateContent>
          <mc:Choice Requires="wps">
            <w:drawing>
              <wp:anchor distT="0" distB="0" distL="114300" distR="114300" simplePos="0" relativeHeight="251667968" behindDoc="0" locked="0" layoutInCell="1" allowOverlap="1" wp14:anchorId="2582616B" wp14:editId="1E725A08">
                <wp:simplePos x="0" y="0"/>
                <wp:positionH relativeFrom="column">
                  <wp:posOffset>78105</wp:posOffset>
                </wp:positionH>
                <wp:positionV relativeFrom="paragraph">
                  <wp:posOffset>116840</wp:posOffset>
                </wp:positionV>
                <wp:extent cx="250825" cy="6588125"/>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0825" cy="6588125"/>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52430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6.15pt;margin-top:9.2pt;width:19.75pt;height:518.7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7+QEAAEUEAAAOAAAAZHJzL2Uyb0RvYy54bWysU01vEzEQvSPxHyzfm91NSZuusukhpVwQ&#10;VEB7d+xxYuQv2Sab/HvG3s2WFi4gLpbtmffmzfN4dXs0mhwgROVsR5tZTQlY7oSyu44+fru/WFIS&#10;E7OCaWehoyeI9Hb99s2q9y3M3d5pAYEgiY1t7zu6T8m3VRX5HgyLM+fBYlC6YFjCY9hVIrAe2Y2u&#10;5nV9VfUuCB8chxjx9m4I0nXhlxJ4+ixlhER0R1FbKmso6zav1XrF2l1gfq/4KIP9gwrDlMWiE9Ud&#10;S4z8COo3KqN4cNHJNOPOVE5KxaH0gN009atuvu6Zh9ILmhP9ZFP8f7T802FjHwLa0PvYRv8QchdH&#10;GQyRWvknfNPSFyolx2LbabINjolwvJwv6uV8QQnH0NViuWzwgITVwJP5fIjpAzhD8qajW7Bp46zF&#10;13HhsvCzw8eYioGCWGZwUpj43lAijcb3ODBNLm6W1+9uRuIxHUucqTNWW9J3dHHdLOpCGp1W4l5p&#10;nYNlpGCjA0E2pOccVVyOfC8yE1P6vRUknTzqSEExu9MwZmqLnT17VXbppGGo/wUkUQI9GVz7Y81m&#10;YsLsDJOocAKOyvP8vxZ7Bo75GQplxP8GPCFKZWfTBDbKujD49rJ6Ok6Vh/yzA0Pf2YKtE6cyRcUa&#10;nNXy/OO/yp/h13OBP//+9U8AAAD//wMAUEsDBBQABgAIAAAAIQDty0413QAAAAkBAAAPAAAAZHJz&#10;L2Rvd25yZXYueG1sTI/BTsMwEETvSPyDtUjcqNNAqhDiVIDUihuiILg68ZJEtddR7KTh71lO9LQa&#10;zWj2TbldnBUzjqH3pGC9SkAgNd701Cr4eN/d5CBC1GS09YQKfjDAtrq8KHVh/InecD7EVnAJhUIr&#10;6GIcCilD06HTYeUHJPa+/eh0ZDm20oz6xOXOyjRJNtLpnvhDpwd87rA5HianYJqP+/T16WueNi/k&#10;dzZP93X4VOr6anl8ABFxif9h+MNndKiYqfYTmSAs6/SWk3zzOxDsZ2teUrNOsuweZFXK8wXVLwAA&#10;AP//AwBQSwECLQAUAAYACAAAACEAtoM4kv4AAADhAQAAEwAAAAAAAAAAAAAAAAAAAAAAW0NvbnRl&#10;bnRfVHlwZXNdLnhtbFBLAQItABQABgAIAAAAIQA4/SH/1gAAAJQBAAALAAAAAAAAAAAAAAAAAC8B&#10;AABfcmVscy8ucmVsc1BLAQItABQABgAIAAAAIQC0uu/7+QEAAEUEAAAOAAAAAAAAAAAAAAAAAC4C&#10;AABkcnMvZTJvRG9jLnhtbFBLAQItABQABgAIAAAAIQDty0413QAAAAkBAAAPAAAAAAAAAAAAAAAA&#10;AFMEAABkcnMvZG93bnJldi54bWxQSwUGAAAAAAQABADzAAAAXQUAAAAA&#10;" adj="-21330" strokecolor="#407ec9 [3206]" strokeweight="4.5pt">
                <v:stroke endarrow="block"/>
              </v:shape>
            </w:pict>
          </mc:Fallback>
        </mc:AlternateContent>
      </w:r>
      <w:r w:rsidR="00B72184" w:rsidRPr="001C2F8A">
        <w:rPr>
          <w:noProof/>
        </w:rPr>
        <mc:AlternateContent>
          <mc:Choice Requires="wpg">
            <w:drawing>
              <wp:anchor distT="0" distB="0" distL="114300" distR="114300" simplePos="0" relativeHeight="251663872" behindDoc="0" locked="0" layoutInCell="1" allowOverlap="1" wp14:anchorId="4F2AFD73" wp14:editId="3F49F613">
                <wp:simplePos x="0" y="0"/>
                <wp:positionH relativeFrom="column">
                  <wp:posOffset>469265</wp:posOffset>
                </wp:positionH>
                <wp:positionV relativeFrom="paragraph">
                  <wp:posOffset>7196455</wp:posOffset>
                </wp:positionV>
                <wp:extent cx="5549265" cy="1443990"/>
                <wp:effectExtent l="19050" t="19050" r="13335" b="22860"/>
                <wp:wrapNone/>
                <wp:docPr id="3" name="Group 3"/>
                <wp:cNvGraphicFramePr/>
                <a:graphic xmlns:a="http://schemas.openxmlformats.org/drawingml/2006/main">
                  <a:graphicData uri="http://schemas.microsoft.com/office/word/2010/wordprocessingGroup">
                    <wpg:wgp>
                      <wpg:cNvGrpSpPr/>
                      <wpg:grpSpPr>
                        <a:xfrm>
                          <a:off x="0" y="0"/>
                          <a:ext cx="5549265" cy="1443990"/>
                          <a:chOff x="0" y="0"/>
                          <a:chExt cx="5549265" cy="1443990"/>
                        </a:xfrm>
                        <a:solidFill>
                          <a:schemeClr val="bg1"/>
                        </a:solidFill>
                      </wpg:grpSpPr>
                      <wps:wsp>
                        <wps:cNvPr id="41" name="Rectangle: Rounded Corners 41"/>
                        <wps:cNvSpPr/>
                        <wps:spPr>
                          <a:xfrm>
                            <a:off x="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77777777"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AFD73" id="Group 3" o:spid="_x0000_s1034" style="position:absolute;margin-left:36.95pt;margin-top:566.65pt;width:436.95pt;height:113.7pt;z-index:251663872" coordsize="5549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fspQMAAOcPAAAOAAAAZHJzL2Uyb0RvYy54bWzsV11v0zAUfUfiP1h+Z2mzpG2iZWgabEKa&#10;2LSBeHYd5wM5trHdpePXc+3EaWETTEPwAOtD6sT3Xl+fe3xsH73edhzdMm1aKQo8P5hhxASVZSvq&#10;An/8cPZqhZGxRJSES8EKfMcMfn388sVRr3IWy0bykmkEQYTJe1XgxlqVR5GhDeuIOZCKCeispO6I&#10;hVddR6UmPUTveBTPZouol7pUWlJmDHx9M3TiYx+/qhi1l1VlmEW8wJCb9U/tn2v3jI6PSF5ropqW&#10;jmmQJ2TRkVbAoFOoN8QStNHtvVBdS7U0srIHVHaRrKqWMj8HmM189sNszrXcKD+XOu9rNcEE0P6A&#10;05PD0ve351rdqCsNSPSqBiz8m5vLttKd+4cs0dZDdjdBxrYWUfiYpkkWL1KMKPTNk+Qwy0ZQaQPI&#10;3/OjzdtfeEa7gY3kbXnWcu6y8JRgp1yjWwLFXNdzVzyw3rOKvptBr4BTZgeb+T3YbhqimK+GyQG2&#10;K43assDJHCNBOqD2NZCNiJqzHF3LjShZiU6lFrA2EBh5eL3jBLbJDeD+JKQzgHrmgd6DS2ljz5ns&#10;kGsUGMgjSpeUJya5vTDWjVWXY76k/IxR1XHgOyCK0vQwGREdbSF0COkdtXK18CuGC9QXOF6ly9RH&#10;36vBvUoRSpmw8QPVIjkXUEJXpwEJ37J3nLnxuLhmFWAMLIuHQZwo7BgwxJ0PXQ0p2UCMdAa/MFjw&#10;8ETxAV3kCqYxxR4DBMshSIg9MGy0d67Ma8rkPPtZYoPz5OFHlsJOzl0rpH4oALeB29VgH0AaoHEo&#10;2e166/m3Csxay/IOOKnloHFG0bMWeHBBjL0iGooM8gdCbS/hUXEJ5ZNjC6NG6q8PfXf2sGigF6Me&#10;RLLA5suGaIYRfydgOXkagqr6lyRdxjCG3u9Z7/eITXcqYenCioHsfNPZWx6alZbdJ9DzEzcqdBFB&#10;YewC29A8tYN0w35A2cmJNwIdVcReiBtFXWiHsmPth+0notW4FCzI1XsZFjDJPcGH8uxsnaeQJxsr&#10;q9a6TofzgOr4AmLiRPIvqEr8GFUBI0jT5QNy9GtVWRymgCnIdLZKYmiCL/B5VON4CcK9gn6n40ma&#10;LZOwhsIuEKTgWV0CMtOO9O+qSxYY9qwu/5K6ZI84s8RT7R+lLvFqcbgKArNcZsMevCcwi1WSzUDW&#10;ngXm+yOGU2Hz3x5f5l5Mdzvt8/nlT59f/B0JbpN+0xpvvu66uv/uzzu7+/nxNwAAAP//AwBQSwME&#10;FAAGAAgAAAAhAAQ0Ss/hAAAADAEAAA8AAABkcnMvZG93bnJldi54bWxMj01Pg0AQhu8m/ofNmHiz&#10;C66WFlmaplFPjYmtSeNtClMgZXcJuwX67x1Pepx3nrwf2WoyrRio942zGuJZBIJs4crGVhq+9m8P&#10;CxA+oC2xdZY0XMnDKr+9yTAt3Wg/adiFSrCJ9SlqqEPoUil9UZNBP3MdWf6dXG8w8NlXsuxxZHPT&#10;yscomkuDjeWEGjva1FScdxej4X3Eca3i12F7Pm2u3/vnj8M2Jq3v76b1C4hAU/iD4bc+V4ecOx3d&#10;xZZetBoStWSS9VgpBYKJ5VPCY44sqXmUgMwz+X9E/gMAAP//AwBQSwECLQAUAAYACAAAACEAtoM4&#10;kv4AAADhAQAAEwAAAAAAAAAAAAAAAAAAAAAAW0NvbnRlbnRfVHlwZXNdLnhtbFBLAQItABQABgAI&#10;AAAAIQA4/SH/1gAAAJQBAAALAAAAAAAAAAAAAAAAAC8BAABfcmVscy8ucmVsc1BLAQItABQABgAI&#10;AAAAIQAy49fspQMAAOcPAAAOAAAAAAAAAAAAAAAAAC4CAABkcnMvZTJvRG9jLnhtbFBLAQItABQA&#10;BgAIAAAAIQAENErP4QAAAAwBAAAPAAAAAAAAAAAAAAAAAP8FAABkcnMvZG93bnJldi54bWxQSwUG&#10;AAAAAAQABADzAAAADQcAAAAA&#10;">
                <v:roundrect id="Rectangle: Rounded Corners 41" o:spid="_x0000_s1035"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77777777"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v:textbox>
                </v:roundrect>
                <v:roundrect id="Rectangle: Rounded Corners 21" o:spid="_x0000_s1036"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37"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B72184">
        <w:rPr>
          <w:noProof/>
        </w:rPr>
        <mc:AlternateContent>
          <mc:Choice Requires="wps">
            <w:drawing>
              <wp:anchor distT="0" distB="0" distL="114300" distR="114300" simplePos="0" relativeHeight="251683328" behindDoc="0" locked="0" layoutInCell="1" allowOverlap="1" wp14:anchorId="137213D1" wp14:editId="1A6EF56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E5B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36.2pt;margin-top:492.1pt;width:8.5pt;height:7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adj="20304"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5440" behindDoc="0" locked="0" layoutInCell="1" allowOverlap="1" wp14:anchorId="2DC8ED92" wp14:editId="104ED7A1">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ED92" id="Text Box 19" o:spid="_x0000_s1038" type="#_x0000_t202" style="position:absolute;margin-left:342.15pt;margin-top:127pt;width:39pt;height:20.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Dy/m5d+wEAANQDAAAOAAAAAAAAAAAAAAAA&#10;AC4CAABkcnMvZTJvRG9jLnhtbFBLAQItABQABgAIAAAAIQAVmkao3gAAAAsBAAAPAAAAAAAAAAAA&#10;AAAAAFUEAABkcnMvZG93bnJldi54bWxQSwUGAAAAAAQABADzAAAAYAUAAAAA&#10;" filled="f" stroked="f">
                <v:textbo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B72184" w:rsidRPr="001C2F8A">
        <w:rPr>
          <w:b/>
          <w:noProof/>
        </w:rPr>
        <mc:AlternateContent>
          <mc:Choice Requires="wps">
            <w:drawing>
              <wp:anchor distT="0" distB="0" distL="114300" distR="114300" simplePos="0" relativeHeight="251639296" behindDoc="0" locked="0" layoutInCell="1" allowOverlap="1" wp14:anchorId="3BB2E9F2" wp14:editId="59C5B411">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77777777" w:rsidR="00CA282A" w:rsidRPr="00732549"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160CCDC3" w14:textId="77777777" w:rsidR="00CA282A" w:rsidRPr="00CA282A" w:rsidRDefault="00CA282A" w:rsidP="00317C99">
                            <w:pPr>
                              <w:pStyle w:val="ListParagraph"/>
                              <w:numPr>
                                <w:ilvl w:val="0"/>
                                <w:numId w:val="7"/>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0921B8A5" w14:textId="004DA91C" w:rsidR="00B72184" w:rsidRPr="00CA282A" w:rsidRDefault="00B72184" w:rsidP="00CA282A">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2E9F2" id="Rectangle: Rounded Corners 16" o:spid="_x0000_s1039" style="position:absolute;margin-left:256.35pt;margin-top:150.4pt;width:188pt;height:160.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PwogIAAK4FAAAOAAAAZHJzL2Uyb0RvYy54bWysVNtOGzEQfa/Uf7D8XnYTEqARGxSBqCoh&#10;iICKZ8drs1vZHtd2spt+fcfeS6KCWqlqHpzxzswZz5nL5VWrFdkJ52swBZ2c5JQIw6GszWtBvz3f&#10;frqgxAdmSqbAiILuhadXy48fLhu7EFOoQJXCEQQxftHYglYh2EWWeV4JzfwJWGFQKcFpFvDqXrPS&#10;sQbRtcqmeX6WNeBK64AL7/HrTaeky4QvpeDhQUovAlEFxbeFdLp0buKZLS/Z4tUxW9W8fwb7h1do&#10;VhsMOkLdsMDI1tVvoHTNHXiQ4YSDzkDKmouUA2YzyX/L5qliVqRckBxvR5r8/4Pl97snu3ZIQ2P9&#10;wqMYs2il0/Ef30faRNZ+JEu0gXD8OD29OD/LkVOOuml+OpvPEp3Zwd06H74I0CQKBXWwNeUjliQx&#10;xXZ3PiTKSmKYxt5g5XdKpFZYgB1TZD4/ncX6IGBvi9IAGR0N3NZKpQoqQxp8xcX8fJ7APai6jNpo&#10;l5pJXCtHEBbDcC5MmPTQR5YIrwzGOzCRpLBXIsIo8ygkqcuYexckNulb3BSyYqXows1z/A3BBo+U&#10;VQKM1hIfOmJP/oTd0dHbR1eRenx0zv/uPHqkyGDC6KxrA+49ADWyJTv7gaSOmshSaDctcoMrYBpz&#10;jZ82UO7Xjjjohs5bfltjH9wxH9bMYZGxd3BzhAc8pAKsH/QSJRW4n+99j/bY/KilpMGpLaj/sWVO&#10;UKK+GhyLz5MZdiEJ6TKbn0/x4o41m2ON2eprwI6Y4I6yPInRPqhBlA70Cy6YVYyKKmY4xi5oGMTr&#10;0O0SXFBcrFbJCAfbsnBnniyP0JHm2LXP7Qtzth+FgFN0D8N89w3eFfdgGz0NrLYBZB2i8sBqf8Gl&#10;kDqpX2Bx6xzfk9VhzS5/AQAA//8DAFBLAwQUAAYACAAAACEAJAU9tOEAAAALAQAADwAAAGRycy9k&#10;b3ducmV2LnhtbEyPwUrEMBCG74LvEEbw5qatuIba6aIrq6CguApe0ybbFptJabLdrk/veNLjzHz8&#10;8/3Fana9mOwYOk8I6SIBYan2pqMG4eN9c6FAhKjJ6N6TRTjaAKvy9KTQufEHerPTNjaCQyjkGqGN&#10;ccilDHVrnQ4LP1ji286PTkcex0aaUR843PUyS5KldLoj/tDqwa5bW39t9w5BvZqHz6NaT0/PL5vH&#10;Ka3ud+buG/H8bL69ARHtHP9g+NVndSjZqfJ7MkH0CFdpds0owmWScAcmlFK8qRCWWZqBLAv5v0P5&#10;AwAA//8DAFBLAQItABQABgAIAAAAIQC2gziS/gAAAOEBAAATAAAAAAAAAAAAAAAAAAAAAABbQ29u&#10;dGVudF9UeXBlc10ueG1sUEsBAi0AFAAGAAgAAAAhADj9If/WAAAAlAEAAAsAAAAAAAAAAAAAAAAA&#10;LwEAAF9yZWxzLy5yZWxzUEsBAi0AFAAGAAgAAAAhAIYgY/CiAgAArgUAAA4AAAAAAAAAAAAAAAAA&#10;LgIAAGRycy9lMm9Eb2MueG1sUEsBAi0AFAAGAAgAAAAhACQFPbThAAAACwEAAA8AAAAAAAAAAAAA&#10;AAAA/AQAAGRycy9kb3ducmV2LnhtbFBLBQYAAAAABAAEAPMAAAAKBgAAAAA=&#10;" filled="f" strokecolor="#d7153a [3204]" strokeweight="2.25pt">
                <v:stroke joinstyle="miter"/>
                <v:textbo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77777777" w:rsidR="00CA282A" w:rsidRPr="00732549"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160CCDC3" w14:textId="77777777" w:rsidR="00CA282A" w:rsidRPr="00CA282A" w:rsidRDefault="00CA282A" w:rsidP="00317C99">
                      <w:pPr>
                        <w:pStyle w:val="ListParagraph"/>
                        <w:numPr>
                          <w:ilvl w:val="0"/>
                          <w:numId w:val="7"/>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0921B8A5" w14:textId="004DA91C" w:rsidR="00B72184" w:rsidRPr="00CA282A" w:rsidRDefault="00B72184" w:rsidP="00CA282A">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B72184">
        <w:rPr>
          <w:noProof/>
        </w:rPr>
        <mc:AlternateContent>
          <mc:Choice Requires="wps">
            <w:drawing>
              <wp:anchor distT="0" distB="0" distL="114300" distR="114300" simplePos="0" relativeHeight="251680256" behindDoc="0" locked="0" layoutInCell="1" allowOverlap="1" wp14:anchorId="1099D123" wp14:editId="77F8E0D6">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A185F" id="Arrow: Down 12" o:spid="_x0000_s1026" type="#_x0000_t67" style="position:absolute;margin-left:336.2pt;margin-top:125.05pt;width:8.5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adj="17550"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2368" behindDoc="0" locked="0" layoutInCell="1" allowOverlap="1" wp14:anchorId="21D669A1" wp14:editId="399F10F1">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9A1" id="Text Box 20" o:spid="_x0000_s1040" type="#_x0000_t202" style="position:absolute;margin-left:162.85pt;margin-top:125.5pt;width:39pt;height:20.6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B72184">
        <w:rPr>
          <w:noProof/>
        </w:rPr>
        <mc:AlternateContent>
          <mc:Choice Requires="wps">
            <w:drawing>
              <wp:anchor distT="0" distB="0" distL="114300" distR="114300" simplePos="0" relativeHeight="251677184" behindDoc="0" locked="0" layoutInCell="1" allowOverlap="1" wp14:anchorId="2659C405" wp14:editId="5CC1BED1">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C3F6B" id="Arrow: Down 11" o:spid="_x0000_s1026" type="#_x0000_t67" style="position:absolute;margin-left:164.45pt;margin-top:331.45pt;width:8.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adj="18900" fillcolor="#d7153a [3204]" strokecolor="#d7153a [3204]" strokeweight="1pt"/>
            </w:pict>
          </mc:Fallback>
        </mc:AlternateContent>
      </w:r>
      <w:r w:rsidR="00B72184">
        <w:rPr>
          <w:noProof/>
        </w:rPr>
        <mc:AlternateContent>
          <mc:Choice Requires="wps">
            <w:drawing>
              <wp:anchor distT="0" distB="0" distL="114300" distR="114300" simplePos="0" relativeHeight="251674112" behindDoc="0" locked="0" layoutInCell="1" allowOverlap="1" wp14:anchorId="0FC25150" wp14:editId="1D0F0CD1">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816DB" id="Arrow: Down 10" o:spid="_x0000_s1026" type="#_x0000_t67" style="position:absolute;margin-left:162.95pt;margin-top:124.45pt;width:8.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adj="17550" fillcolor="#407ec9 [3206]" strokecolor="#407ec9 [3206]" strokeweight="1pt"/>
            </w:pict>
          </mc:Fallback>
        </mc:AlternateContent>
      </w:r>
      <w:r w:rsidR="00B72184">
        <w:rPr>
          <w:noProof/>
        </w:rPr>
        <mc:AlternateContent>
          <mc:Choice Requires="wps">
            <w:drawing>
              <wp:anchor distT="0" distB="0" distL="114300" distR="114300" simplePos="0" relativeHeight="251671040" behindDoc="0" locked="0" layoutInCell="1" allowOverlap="1" wp14:anchorId="722D2569" wp14:editId="49012A93">
                <wp:simplePos x="0" y="0"/>
                <wp:positionH relativeFrom="column">
                  <wp:posOffset>3007682</wp:posOffset>
                </wp:positionH>
                <wp:positionV relativeFrom="paragraph">
                  <wp:posOffset>3093085</wp:posOffset>
                </wp:positionV>
                <wp:extent cx="592256" cy="3500888"/>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2256" cy="3500888"/>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4EC6A" id="Connector: Elbow 8" o:spid="_x0000_s1026" type="#_x0000_t34" style="position:absolute;margin-left:236.85pt;margin-top:243.55pt;width:46.65pt;height:275.6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MUywEAAOADAAAOAAAAZHJzL2Uyb0RvYy54bWysU02P0zAQvSPxHyzfadKuugpR0z10gQuC&#10;FSzcXWfcWPKXxqZJ/j0Tp82iRUJitRfLsee9ee95srsbrGFnwKi9a/h6VXIGTvpWu1PDfzx+fFdx&#10;FpNwrTDeQcNHiPxu//bNrg81bHznTQvIiMTFug8N71IKdVFE2YEVceUDOLpUHq1I9ImnokXRE7s1&#10;xaYsb4veYxvQS4iRTu/nS77P/EqBTF+VipCYaThpS3nFvB6ntdjvRH1CETotLzLEC1RYoR01Xaju&#10;RRLsF+q/qKyW6KNXaSW9LbxSWkL2QG7W5TM33zsRIHuhcGJYYoqvRyu/nA/uASmGPsQ6hgecXAwK&#10;LVNGh5/0ptkXKWVDjm1cYoMhMUmH2/ebzfaWM0lXN9uyrKpqyrWYeSa+gDF9Am/ZtGn4EVw6eOfo&#10;dTzeZH5x/hzTDLoWT0DjWE+k1bosc1kS2nxwLUtjoGFKqIU7Gbh0M46aPtnIuzQamIm+gWK6Jbmz&#10;oTxhcDDIzoJmQ0hJotYLE1VPMKWNWYCzhH8CL/UTFPL0/Q94QeTO3qUFbLXzmAN41j0NV8lqrr8m&#10;MPueIjj6dswPnKOhMcovcxn5aU7//M7wpx9z/xsAAP//AwBQSwMEFAAGAAgAAAAhAHA3IxHhAAAA&#10;DAEAAA8AAABkcnMvZG93bnJldi54bWxMj8FOwzAMhu9IvENkJG4sHeuWqDSdAGkXTjBAE7esCW21&#10;xKmabC17esxp3Gz50+/vL9eTd+xkh9gFVDCfZcAs1sF02Cj4eN/cSWAxaTTaBbQKfmyEdXV9VerC&#10;hBHf7GmbGkYhGAutoE2pLziPdWu9jrPQW6Tbdxi8TrQODTeDHincO36fZSvudYf0odW9fW5tfdge&#10;vYK4+9zkS/n6Ig5T756+wnncybNStzfT4wOwZKd0geFPn9ShIqd9OKKJzCnIxUIQSoMUc2BELFeC&#10;2u0JzRYyB16V/H+J6hcAAP//AwBQSwECLQAUAAYACAAAACEAtoM4kv4AAADhAQAAEwAAAAAAAAAA&#10;AAAAAAAAAAAAW0NvbnRlbnRfVHlwZXNdLnhtbFBLAQItABQABgAIAAAAIQA4/SH/1gAAAJQBAAAL&#10;AAAAAAAAAAAAAAAAAC8BAABfcmVscy8ucmVsc1BLAQItABQABgAIAAAAIQAg7tMUywEAAOADAAAO&#10;AAAAAAAAAAAAAAAAAC4CAABkcnMvZTJvRG9jLnhtbFBLAQItABQABgAIAAAAIQBwNyMR4QAAAAwB&#10;AAAPAAAAAAAAAAAAAAAAACUEAABkcnMvZG93bnJldi54bWxQSwUGAAAAAAQABADzAAAAMwUAAAAA&#10;" strokecolor="#d7153a [3204]" strokeweight="3pt">
                <v:stroke endarrow="block"/>
              </v:shape>
            </w:pict>
          </mc:Fallback>
        </mc:AlternateContent>
      </w:r>
      <w:r w:rsidR="00B72184" w:rsidRPr="001C2F8A">
        <w:rPr>
          <w:noProof/>
        </w:rPr>
        <mc:AlternateContent>
          <mc:Choice Requires="wps">
            <w:drawing>
              <wp:anchor distT="45720" distB="45720" distL="114300" distR="114300" simplePos="0" relativeHeight="251657728" behindDoc="0" locked="0" layoutInCell="1" allowOverlap="1" wp14:anchorId="4CCB25F0" wp14:editId="287B4E8B">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B25F0" id="Text Box 40" o:spid="_x0000_s1041" type="#_x0000_t202" style="position:absolute;margin-left:301.3pt;margin-top:510.75pt;width:39pt;height:2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jE/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VVMjiI00B5RBgeTzfBZ&#10;4KYH94eSAS1WU/97z5ygRH0xKOV6uVpFT6bDqvxQ4MGdR5rzCDMcoWoaKJm2NyH5eOJ8jZJ3Msnx&#10;0sncM1onqTTbPHrz/Jz+enmM2yc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6ppYxPwBAADUAwAADgAAAAAAAAAAAAAA&#10;AAAuAgAAZHJzL2Uyb0RvYy54bWxQSwECLQAUAAYACAAAACEAKlR6g94AAAANAQAADwAAAAAAAAAA&#10;AAAAAABWBAAAZHJzL2Rvd25yZXYueG1sUEsFBgAAAAAEAAQA8wAAAGEFAAAAAA==&#10;" filled="f" stroked="f">
                <v:textbo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B72184" w:rsidRPr="001C2F8A">
        <w:rPr>
          <w:noProof/>
        </w:rPr>
        <mc:AlternateContent>
          <mc:Choice Requires="wps">
            <w:drawing>
              <wp:anchor distT="45720" distB="45720" distL="114300" distR="114300" simplePos="0" relativeHeight="251656704" behindDoc="0" locked="0" layoutInCell="1" allowOverlap="1" wp14:anchorId="1D80E29F" wp14:editId="7482A31C">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0E29F" id="Text Box 39" o:spid="_x0000_s1042" type="#_x0000_t202" style="position:absolute;margin-left:434.35pt;margin-top:511.1pt;width:39pt;height:20.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OhvFSjgAAAADQEAAA8AAABk&#10;cnMvZG93bnJldi54bWxMj81OwzAQhO9IfQdrK3GjNqENaYhTVSCuIMqPxM2Nt0nUeB3FbhPenu0J&#10;jjvzaXam2EyuE2ccQutJw+1CgUCqvG2p1vDx/nyTgQjRkDWdJ9TwgwE25eyqMLn1I73heRdrwSEU&#10;cqOhibHPpQxVg86Ehe+R2Dv4wZnI51BLO5iRw10nE6VS6UxL/KExPT42WB13J6fh8+Xw/bVUr/WT&#10;W/Wjn5Qkt5ZaX8+n7QOIiFP8g+FSn6tDyZ32/kQ2iE5Dlmb3jLKhkiQBwch6mbK0v0jp3QpkWcj/&#10;K8pfAAAA//8DAFBLAQItABQABgAIAAAAIQC2gziS/gAAAOEBAAATAAAAAAAAAAAAAAAAAAAAAABb&#10;Q29udGVudF9UeXBlc10ueG1sUEsBAi0AFAAGAAgAAAAhADj9If/WAAAAlAEAAAsAAAAAAAAAAAAA&#10;AAAALwEAAF9yZWxzLy5yZWxzUEsBAi0AFAAGAAgAAAAhADgtNjL7AQAA1AMAAA4AAAAAAAAAAAAA&#10;AAAALgIAAGRycy9lMm9Eb2MueG1sUEsBAi0AFAAGAAgAAAAhAOhvFSjgAAAADQEAAA8AAAAAAAAA&#10;AAAAAAAAVQQAAGRycy9kb3ducmV2LnhtbFBLBQYAAAAABAAEAPMAAABiBQAAAAA=&#10;" filled="f" stroked="f">
                <v:textbo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B72184">
        <w:rPr>
          <w:b/>
          <w:noProof/>
        </w:rPr>
        <mc:AlternateContent>
          <mc:Choice Requires="wps">
            <w:drawing>
              <wp:anchor distT="0" distB="0" distL="114300" distR="114300" simplePos="0" relativeHeight="251670016" behindDoc="0" locked="0" layoutInCell="1" allowOverlap="1" wp14:anchorId="52B84F99" wp14:editId="03D2861D">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CDA7FC" id="Connector: Elbow 6" o:spid="_x0000_s1026" type="#_x0000_t34" style="position:absolute;margin-left:455.5pt;margin-top:3.35pt;width:19.75pt;height:518.7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adj="-21330" strokecolor="#d7153a [3204]" strokeweight="4.5pt">
                <v:stroke endarrow="block"/>
              </v:shape>
            </w:pict>
          </mc:Fallback>
        </mc:AlternateContent>
      </w:r>
      <w:r w:rsidR="00B72184" w:rsidRPr="001C2F8A">
        <w:rPr>
          <w:b/>
          <w:noProof/>
        </w:rPr>
        <mc:AlternateContent>
          <mc:Choice Requires="wps">
            <w:drawing>
              <wp:anchor distT="45720" distB="45720" distL="114300" distR="114300" simplePos="0" relativeHeight="251660800" behindDoc="0" locked="0" layoutInCell="1" allowOverlap="1" wp14:anchorId="3E6FBEBB" wp14:editId="5FF4EE9D">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FBEBB" id="Text Box 48" o:spid="_x0000_s1043" type="#_x0000_t202" style="position:absolute;margin-left:272.1pt;margin-top:259.25pt;width:470.3pt;height:20.65pt;rotation:-90;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Aw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TZQaCUdTdtCc&#10;0JZkACrC3wT5duB+U9LjyNXU/zowJyhRXwxau84XizijKViUNwUG7jqzu84wwxGqpoGScXsf0lyP&#10;mu+wBa1MdlyYTJxxlJJL09jHWb2O063Lz7n9AwAA//8DAFBLAwQUAAYACAAAACEANzN4EN4AAAAM&#10;AQAADwAAAGRycy9kb3ducmV2LnhtbEyPzU7DMBCE70i8g7VIXBC1S5WqCXEqfoTEtSnc3XibRMTr&#10;KN42ydvjnOC2ox3NfJPvJ9eJKw6h9aRhvVIgkCpvW6o1fB0/HncgAhuypvOEGmYMsC9ub3KTWT/S&#10;Aa8l1yKGUMiMhoa5z6QMVYPOhJXvkeLv7AdnOMqhlnYwYwx3nXxSaiudaSk2NKbHtwarn/LiNPA7&#10;t95+P6izP4zJ6/xZBulmre/vppdnEIwT/5lhwY/oUESmk7+QDaLTkKabiM4atrsUxGJQm2QN4rRc&#10;Kk1AFrn8P6L4BQAA//8DAFBLAQItABQABgAIAAAAIQC2gziS/gAAAOEBAAATAAAAAAAAAAAAAAAA&#10;AAAAAABbQ29udGVudF9UeXBlc10ueG1sUEsBAi0AFAAGAAgAAAAhADj9If/WAAAAlAEAAAsAAAAA&#10;AAAAAAAAAAAALwEAAF9yZWxzLy5yZWxzUEsBAi0AFAAGAAgAAAAhAOdn/LkDAgAA5AMAAA4AAAAA&#10;AAAAAAAAAAAALgIAAGRycy9lMm9Eb2MueG1sUEsBAi0AFAAGAAgAAAAhADczeBDeAAAADAEAAA8A&#10;AAAAAAAAAAAAAAAAXQQAAGRycy9kb3ducmV2LnhtbFBLBQYAAAAABAAEAPMAAABoBQAAAAA=&#10;" filled="f" stroked="f">
                <v:textbo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B72184">
        <w:rPr>
          <w:b/>
          <w:noProof/>
        </w:rPr>
        <mc:AlternateContent>
          <mc:Choice Requires="wps">
            <w:drawing>
              <wp:anchor distT="0" distB="0" distL="114300" distR="114300" simplePos="0" relativeHeight="251668992" behindDoc="0" locked="0" layoutInCell="1" allowOverlap="1" wp14:anchorId="5272DF57" wp14:editId="3DBBEFCA">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ED6A0" id="Connector: Elbow 4" o:spid="_x0000_s1026" type="#_x0000_t34" style="position:absolute;margin-left:12.05pt;margin-top:330.65pt;width:77.55pt;height:21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adj="-275" strokecolor="#407ec9 [3206]" strokeweight="3pt">
                <v:stroke endarrow="block"/>
              </v:shape>
            </w:pict>
          </mc:Fallback>
        </mc:AlternateContent>
      </w:r>
      <w:r w:rsidR="00B72184" w:rsidRPr="001C2F8A">
        <w:rPr>
          <w:b/>
          <w:noProof/>
        </w:rPr>
        <mc:AlternateContent>
          <mc:Choice Requires="wps">
            <w:drawing>
              <wp:anchor distT="45720" distB="45720" distL="114300" distR="114300" simplePos="0" relativeHeight="251673600" behindDoc="0" locked="0" layoutInCell="1" allowOverlap="1" wp14:anchorId="5D88EC45" wp14:editId="68DCEACE">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EC45" id="Text Box 47" o:spid="_x0000_s1044" type="#_x0000_t202" style="position:absolute;margin-left:-203.35pt;margin-top:260.7pt;width:404.05pt;height:20.6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XhBQIAAOQDAAAOAAAAZHJzL2Uyb0RvYy54bWysU11v2yAUfZ+0/4B4Xxy7cdpacaquXadJ&#10;3YfU7QdgjGM04DIgsbNf3wu2kmh7m+YHxOXCueece725G7UiB+G8BFPTfLGkRBgOrTS7mv74/vTu&#10;hhIfmGmZAiNqehSe3m3fvtkMthIF9KBa4QiCGF8NtqZ9CLbKMs97oZlfgBUGkx04zQKGbpe1jg2I&#10;rlVWLJfrbADXWgdceI+nj1OSbhN+1wkevnadF4GomiK3kFaX1iau2XbDqp1jtpd8psH+gYVm0mDR&#10;E9QjC4zsnfwLSkvuwEMXFhx0Bl0nuUgaUE2+/EPNS8+sSFrQHG9PNvn/B8u/HF7sN0fC+B5GbGAS&#10;4e0z8J+eGHjomdmJe+dg6AVrsXAeLcsG66v5abTaVz6CNMNnaLHJbB8gAY2d08QBup6vsVv4pWOU&#10;TbAY9uN46oEYA+F4WOZX+eqqpIRjrlgXRVmmiqyKYNFi63z4KECTuKmpwx4nVHZ49iGSO1+J1w08&#10;SaVSn5UhQ01vy6JMDy4yWgYcQyV1TW8mnulB1PzBtGkfmFTTHgsoM5sQdU8OhLEZiWxR6nUkHE1p&#10;oD2iLckAFIu/CfLtwf2mZMCRq6n/tWdOUKI+GbT2Nl+t4oymYFVeFxi4y0xzmWGGI1RNAyXT9iGk&#10;uZ4032MLOpnsODOZOeMoJZfmsY+zehmnW+efc/sKAAD//wMAUEsDBBQABgAIAAAAIQBdy2KA3QAA&#10;AAoBAAAPAAAAZHJzL2Rvd25yZXYueG1sTI/BbsIwEETvlfgHa5F6qcCBtAjSOAhaVeqVtNxNvCRR&#10;43UUG5L8fTen9rQazdPsTLofbCPu2PnakYLVMgKBVDhTU6ng++tjsQXhgyajG0eoYEQP+2z2kOrE&#10;uJ5OeM9DKTiEfKIVVCG0iZS+qNBqv3QtEntX11kdWHalNJ3uOdw2ch1FG2l1Tfyh0i2+VVj85Der&#10;ILyH2pnzU3R1p/7lOH7mXtpRqcf5cHgFEXAIfzBM9bk6ZNzp4m5kvGgULNZxzCgb8ZZHTcR0Lwp2&#10;z5sVyCyV/ydkvwAAAP//AwBQSwECLQAUAAYACAAAACEAtoM4kv4AAADhAQAAEwAAAAAAAAAAAAAA&#10;AAAAAAAAW0NvbnRlbnRfVHlwZXNdLnhtbFBLAQItABQABgAIAAAAIQA4/SH/1gAAAJQBAAALAAAA&#10;AAAAAAAAAAAAAC8BAABfcmVscy8ucmVsc1BLAQItABQABgAIAAAAIQAFQ4XhBQIAAOQDAAAOAAAA&#10;AAAAAAAAAAAAAC4CAABkcnMvZTJvRG9jLnhtbFBLAQItABQABgAIAAAAIQBdy2KA3QAAAAoBAAAP&#10;AAAAAAAAAAAAAAAAAF8EAABkcnMvZG93bnJldi54bWxQSwUGAAAAAAQABADzAAAAaQUAAAAA&#10;" filled="f" stroked="f">
                <v:textbo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B72184" w:rsidRPr="001C2F8A">
        <w:rPr>
          <w:b/>
          <w:noProof/>
        </w:rPr>
        <mc:AlternateContent>
          <mc:Choice Requires="wps">
            <w:drawing>
              <wp:anchor distT="0" distB="0" distL="114300" distR="114300" simplePos="0" relativeHeight="251669504" behindDoc="0" locked="0" layoutInCell="1" allowOverlap="1" wp14:anchorId="7E28D592" wp14:editId="4339C702">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E0DC4" w14:textId="77777777" w:rsidR="00B72184" w:rsidRPr="00732549"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8CF678C" w14:textId="23FD04AF" w:rsidR="00B72184" w:rsidRPr="008E49B3" w:rsidRDefault="008E49B3" w:rsidP="00B72184">
                            <w:pPr>
                              <w:jc w:val="center"/>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will this process look like?</w:t>
                            </w:r>
                          </w:p>
                          <w:p w14:paraId="4B1F28D2" w14:textId="77777777" w:rsidR="008E49B3" w:rsidRPr="008E49B3" w:rsidRDefault="008E49B3" w:rsidP="008E49B3">
                            <w:pPr>
                              <w:pStyle w:val="BodyText"/>
                            </w:pP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8D592" id="Rectangle: Rounded Corners 33" o:spid="_x0000_s1045" style="position:absolute;margin-left:256.35pt;margin-top:328.8pt;width:188pt;height:16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nqogIAAK4FAAAOAAAAZHJzL2Uyb0RvYy54bWysVE1v2zAMvQ/YfxB0X+24dRsEdYqgRYcB&#10;RVe0HXpWZKn2IImapMTJfv0o+SPBWmzAMB9kSiQfxSeSl1c7rchWON+CqejsJKdEGA51a14r+u35&#10;9tOcEh+YqZkCIyq6F55eLT9+uOzsQhTQgKqFIwhi/KKzFW1CsIss87wRmvkTsMKgUoLTLODWvWa1&#10;Yx2ia5UVeX6edeBq64AL7/H0plfSZcKXUvDwVUovAlEVxbuFtLq0ruOaLS/Z4tUx27R8uAb7h1to&#10;1hoMOkHdsMDIxrVvoHTLHXiQ4YSDzkDKlouUA2Yzy3/L5qlhVqRckBxvJ5r8/4Pl99sn++CQhs76&#10;hUcxZrGTTsc/3o/sEln7iSyxC4TjYXE6vzjPkVOOuiIvz4qijHRmB3frfPgsQJMoVNTBxtSP+CSJ&#10;Kba98yFRVhPDNNYGq79TIrXCB9gyRcry9GwAHGwReoSMjgZuW6XSCypDOrzFvLwoE7gH1dZRG+1S&#10;MYlr5QjCYhjOhQmzAfrIEuGVwQQOTCQp7JWIMMo8CknaOubeB4lF+hY3hWxYLfpwZY7fGGz0SDQl&#10;wGgt8aIT9uxP2D2/g310FanGJ+f8786TR4oMJkzOujXg3gNQE1uytx9J6qmJLIXdeofc4AiYx1zj&#10;0Rrq/YMjDvqm85bftlgHd8yHB+bwkbF2cHKEr7hIBfh+MEiUNOB+vnce7bH4UUtJh11bUf9jw5yg&#10;RH0x2BanWJGxzdPmrLwocOOONetjjdnoa8CKmOGMsjyJ0T6oUZQO9AsOmFWMiipmOMauaBjF69DP&#10;EhxQXKxWyQgb27JwZ54sj9CR5li1z7sX5uzQCgG76B7G/maLVOD94x5so6eB1SaAbEN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l0rnq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089E0DC4" w14:textId="77777777" w:rsidR="00B72184" w:rsidRPr="00732549"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8CF678C" w14:textId="23FD04AF" w:rsidR="00B72184" w:rsidRPr="008E49B3" w:rsidRDefault="008E49B3" w:rsidP="00B72184">
                      <w:pPr>
                        <w:jc w:val="center"/>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will this process look like?</w:t>
                      </w:r>
                    </w:p>
                    <w:p w14:paraId="4B1F28D2" w14:textId="77777777" w:rsidR="008E49B3" w:rsidRPr="008E49B3" w:rsidRDefault="008E49B3" w:rsidP="008E49B3">
                      <w:pPr>
                        <w:pStyle w:val="BodyText"/>
                      </w:pP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B72184">
        <w:br w:type="page"/>
      </w:r>
    </w:p>
    <w:p w14:paraId="7C62EF76" w14:textId="0418A5DE" w:rsidR="008D3D18" w:rsidRDefault="00CB4981" w:rsidP="00CB4981">
      <w:pPr>
        <w:pStyle w:val="Heading3"/>
      </w:pPr>
      <w:r>
        <w:lastRenderedPageBreak/>
        <w:t xml:space="preserve">Appendix 2: </w:t>
      </w:r>
      <w:r w:rsidR="008D3D18">
        <w:t>Bullying Response Flowchart</w:t>
      </w:r>
      <w:r>
        <w:t xml:space="preserve"> (Optional)</w:t>
      </w:r>
    </w:p>
    <w:p w14:paraId="16692ECE" w14:textId="77777777" w:rsidR="005E7E45" w:rsidRDefault="008D3D18" w:rsidP="008D3D18">
      <w:pPr>
        <w:pStyle w:val="BodyText"/>
      </w:pPr>
      <w:r w:rsidRPr="00243D1C">
        <w:rPr>
          <w:noProof/>
        </w:rPr>
        <w:drawing>
          <wp:inline distT="0" distB="0" distL="0" distR="0" wp14:anchorId="14409132" wp14:editId="7A97E3D1">
            <wp:extent cx="6505575" cy="6734175"/>
            <wp:effectExtent l="57150" t="0" r="66675"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sectPr w:rsidR="005E7E45" w:rsidSect="00C52929">
      <w:headerReference w:type="default" r:id="rId36"/>
      <w:footerReference w:type="default" r:id="rId37"/>
      <w:headerReference w:type="first" r:id="rId38"/>
      <w:footerReference w:type="first" r:id="rId39"/>
      <w:type w:val="continuous"/>
      <w:pgSz w:w="11906" w:h="16838" w:code="9"/>
      <w:pgMar w:top="1418"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D619" w14:textId="77777777" w:rsidR="00B46F9E" w:rsidRDefault="00B46F9E" w:rsidP="00921FD3">
      <w:r>
        <w:separator/>
      </w:r>
    </w:p>
  </w:endnote>
  <w:endnote w:type="continuationSeparator" w:id="0">
    <w:p w14:paraId="4DC49F5E" w14:textId="77777777" w:rsidR="00B46F9E" w:rsidRDefault="00B46F9E"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Public Sans Light">
    <w:panose1 w:val="00000000000000000000"/>
    <w:charset w:val="00"/>
    <w:family w:val="auto"/>
    <w:pitch w:val="variable"/>
    <w:sig w:usb0="A00000FF" w:usb1="4000205B" w:usb2="00000000" w:usb3="00000000" w:csb0="00000193" w:csb1="00000000"/>
    <w:embedRegular r:id="rId1" w:fontKey="{31C3D8BA-906D-4587-B02E-2846C2F7EAA0}"/>
    <w:embedBold r:id="rId2" w:fontKey="{93659BD9-DB17-4E7E-8BC7-5AE0ABD0168D}"/>
    <w:embedItalic r:id="rId3" w:fontKey="{3E825CC7-FA28-4C02-AD11-D58A9DCDB3E8}"/>
    <w:embedBoldItalic r:id="rId4" w:fontKey="{1CC09C8F-6FD6-430B-BBCB-AFF97AE66D7A}"/>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embedRegular r:id="rId5" w:subsetted="1" w:fontKey="{B5630036-2485-4FCE-8961-FB4C349107F5}"/>
  </w:font>
  <w:font w:name="Public Sans SemiBold">
    <w:panose1 w:val="00000000000000000000"/>
    <w:charset w:val="00"/>
    <w:family w:val="auto"/>
    <w:pitch w:val="variable"/>
    <w:sig w:usb0="A00000FF" w:usb1="4000205B" w:usb2="00000000" w:usb3="00000000" w:csb0="00000193" w:csb1="00000000"/>
    <w:embedRegular r:id="rId6" w:fontKey="{99E746C5-8C9F-4864-A51B-A8A30DDF6D4C}"/>
    <w:embedItalic r:id="rId7" w:fontKey="{6980348B-2FB5-4264-B489-0F6D13F91B32}"/>
    <w:embedBoldItalic r:id="rId8" w:fontKey="{BA628A03-6C13-463B-831B-AA2397D643E6}"/>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embedRegular r:id="rId9" w:fontKey="{9BA00D21-E23F-47C1-80C2-BF5EC221FA05}"/>
    <w:embedBold r:id="rId10" w:fontKey="{1E04FD6F-4DF9-48AC-A7D3-6C198B81B766}"/>
    <w:embedItalic r:id="rId11" w:fontKey="{A23417DE-2F55-4267-AB94-D41B353F6627}"/>
    <w:embedBoldItalic r:id="rId12" w:fontKey="{0F6A6D4F-D3E2-4B2B-A7DE-A3602168F37E}"/>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1C17" w14:textId="77777777" w:rsidR="008645D7" w:rsidRPr="00763C24" w:rsidRDefault="008645D7" w:rsidP="00997A69">
    <w:pPr>
      <w:pStyle w:val="HeaderFooterSensitivityLabelSpace"/>
    </w:pPr>
  </w:p>
  <w:p w14:paraId="53965F9E" w14:textId="6FC7CAC6" w:rsidR="00610A2D" w:rsidRPr="008645D7" w:rsidRDefault="00685D80"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54CC6">
          <w:t>Windellama</w:t>
        </w:r>
        <w:proofErr w:type="spellEnd"/>
        <w:r w:rsidR="00054CC6">
          <w:t xml:space="preserve"> Public School Behaviour Support and Management Plan </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9C7D" w14:textId="77777777" w:rsidR="004B73BD" w:rsidRPr="00763C24" w:rsidRDefault="004B73BD" w:rsidP="004B73BD">
    <w:pPr>
      <w:pStyle w:val="HeaderFooterSensitivityLabelSpace"/>
    </w:pPr>
  </w:p>
  <w:p w14:paraId="60E439FB" w14:textId="60E0DD24" w:rsidR="004B73BD" w:rsidRPr="004B73BD" w:rsidRDefault="00685D80" w:rsidP="004B73BD">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54CC6">
          <w:t>Windellama</w:t>
        </w:r>
        <w:proofErr w:type="spellEnd"/>
        <w:r w:rsidR="00054CC6">
          <w:t xml:space="preserve"> Public School Behaviour Support and Management Plan </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A02B" w14:textId="77777777" w:rsidR="00B72184" w:rsidRPr="00E604F0" w:rsidRDefault="00B72184" w:rsidP="00617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5136" w14:textId="77777777" w:rsidR="008D3D18" w:rsidRPr="00763C24" w:rsidRDefault="008D3D18" w:rsidP="00997A69">
    <w:pPr>
      <w:pStyle w:val="HeaderFooterSensitivityLabelSpace"/>
    </w:pPr>
  </w:p>
  <w:p w14:paraId="26244C7A" w14:textId="4203D462" w:rsidR="008D3D18" w:rsidRPr="008645D7" w:rsidRDefault="00685D8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54CC6">
          <w:t>Windellama</w:t>
        </w:r>
        <w:proofErr w:type="spellEnd"/>
        <w:r w:rsidR="00054CC6">
          <w:t xml:space="preserve"> Public School Behaviour Support and Management Plan </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1</w:t>
    </w:r>
    <w:r w:rsidR="008D3D1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96A9" w14:textId="77777777" w:rsidR="008D3D18" w:rsidRPr="00763C24" w:rsidRDefault="008D3D18" w:rsidP="004B73BD">
    <w:pPr>
      <w:pStyle w:val="HeaderFooterSensitivityLabelSpace"/>
    </w:pPr>
  </w:p>
  <w:p w14:paraId="6B0CB0C7" w14:textId="0918F1B4" w:rsidR="008D3D18" w:rsidRPr="004B73BD" w:rsidRDefault="00685D8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54CC6">
          <w:t>Windellama</w:t>
        </w:r>
        <w:proofErr w:type="spellEnd"/>
        <w:r w:rsidR="00054CC6">
          <w:t xml:space="preserve"> Public School Behaviour Support and Management Plan </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2</w:t>
    </w:r>
    <w:r w:rsidR="008D3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CD24" w14:textId="77777777" w:rsidR="00B46F9E" w:rsidRDefault="00B46F9E" w:rsidP="00921FD3">
      <w:r>
        <w:separator/>
      </w:r>
    </w:p>
  </w:footnote>
  <w:footnote w:type="continuationSeparator" w:id="0">
    <w:p w14:paraId="11C0917F" w14:textId="77777777" w:rsidR="00B46F9E" w:rsidRDefault="00B46F9E"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CC19" w14:textId="060880B8" w:rsidR="00C52929" w:rsidRDefault="00C52929">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54CC6">
          <w:t>Windellama</w:t>
        </w:r>
        <w:proofErr w:type="spellEnd"/>
        <w:r w:rsidR="00054CC6">
          <w:t xml:space="preserve"> Public School Behaviour Support and Management Plan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29FE" w14:textId="77777777" w:rsidR="004B73BD" w:rsidRDefault="004B73BD">
    <w:pPr>
      <w:pStyle w:val="Header"/>
    </w:pPr>
    <w:r>
      <w:rPr>
        <w:noProof/>
      </w:rPr>
      <mc:AlternateContent>
        <mc:Choice Requires="wps">
          <w:drawing>
            <wp:anchor distT="0" distB="0" distL="114300" distR="114300" simplePos="0" relativeHeight="251659264" behindDoc="1" locked="0" layoutInCell="1" allowOverlap="1" wp14:anchorId="15721E2F" wp14:editId="4ADC552C">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DB4F" id="Rectangle 5" o:spid="_x0000_s1026" alt="&quot;&quot;" style="position:absolute;margin-left:0;margin-top:0;width:595.3pt;height:137.7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7SQIAAPQEAAAOAAAAZHJzL2Uyb0RvYy54bWysVEtv2zAMvg/YfxB0XxxnSdMGcYqgRYcB&#10;RRs0HXpWZak2IIsapcTJfv0o2Xmg62XDfJBJ8f35o+fXu8awrUJfgy14PhhypqyEsrZvBf/xfPfl&#10;kjMfhC2FAasKvleeXy8+f5q3bqZGUIEpFTJKYv2sdQWvQnCzLPOyUo3wA3DKklEDNiKQim9ZiaKl&#10;7I3JRsPhRdYClg5BKu/p9rYz8kXKr7WS4VFrrwIzBafeQjoxna/xzBZzMXtD4apa9m2If+iiEbWl&#10;osdUtyIItsH6j1RNLRE86DCQ0GSgdS1VmoGmyYfvpllXwqk0C4Hj3REm///Syoft2q2QYGidn3kS&#10;4xQ7jU18U39sl8DaH8FSu8AkXU4nF0N6OJNky6fjq9HlNMKZncId+vBNQcOiUHCkr5FAEtt7HzrX&#10;g0usZmy8O/WRpLA3qjM+Kc3qkip/TUkSRdSNQbYV9HFNyPvqxpJnDNG1Mceg/KMgIaWyYdIH9v4x&#10;VCXq/E3wMSJVBhuOwU1tAT+qfmpZd/6H6buZ4/ivUO5XyBA64non72rC8l74sBJITCX8afvCIx3a&#10;QFtw6CXOKsBfH91HfyIQWTlrifkF9z83AhVn5rslal3l43FclaSMJ9MRKXhueT232E1zA4R/Tnvu&#10;ZBKjfzAHUSM0L7Sky1iVTMJKql1wGfCg3IRuI2nNpVoukxuthxPh3q6djMkjqpErz7sXga4nVCAu&#10;PsBhS8TsHa863xhpYbkJoOtEuhOuPd60Wom2/W8g7u65nrxOP6vFbwAAAP//AwBQSwMEFAAGAAgA&#10;AAAhACHZpgffAAAABgEAAA8AAABkcnMvZG93bnJldi54bWxMj0FLw0AQhe+C/2GZghexmxZaNc2k&#10;SFXwUIRWhfS2zU6zodnZkN028d+79aKXgcd7vPdNthxsI87U+doxwmScgCAuna65Qvj8eL17AOGD&#10;Yq0ax4TwTR6W+fVVplLtet7QeRsqEUvYpwrBhNCmUvrSkFV+7Fri6B1cZ1WIsquk7lQfy20jp0ky&#10;l1bVHBeMamllqDxuTxZhXQzm7fhefG3WfRF2zy/96tZUiDej4WkBItAQ/sJwwY/okEemvTux9qJB&#10;iI+E33vxJo/JHMQeYXo/m4HMM/kfP/8BAAD//wMAUEsBAi0AFAAGAAgAAAAhALaDOJL+AAAA4QEA&#10;ABMAAAAAAAAAAAAAAAAAAAAAAFtDb250ZW50X1R5cGVzXS54bWxQSwECLQAUAAYACAAAACEAOP0h&#10;/9YAAACUAQAACwAAAAAAAAAAAAAAAAAvAQAAX3JlbHMvLnJlbHNQSwECLQAUAAYACAAAACEAtrxs&#10;e0kCAAD0BAAADgAAAAAAAAAAAAAAAAAuAgAAZHJzL2Uyb0RvYy54bWxQSwECLQAUAAYACAAAACEA&#10;IdmmB98AAAAGAQAADwAAAAAAAAAAAAAAAACjBAAAZHJzL2Rvd25yZXYueG1sUEsFBgAAAAAEAAQA&#10;8wAAAK8FAAAAAA==&#10;" fillcolor="#cbedfd [3208]" strokecolor="white [3201]" strokeweight="1.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EEE" w14:textId="14F2F8D1" w:rsidR="008D3D18" w:rsidRDefault="008D3D18">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054CC6">
          <w:t>Windellama</w:t>
        </w:r>
        <w:proofErr w:type="spellEnd"/>
        <w:r w:rsidR="00054CC6">
          <w:t xml:space="preserve"> Public School Behaviour Support and Management Plan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D1FB" w14:textId="6D5D2E9A" w:rsidR="008D3D18" w:rsidRDefault="008D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FEB"/>
    <w:multiLevelType w:val="hybridMultilevel"/>
    <w:tmpl w:val="1284C80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3162CC"/>
    <w:multiLevelType w:val="multilevel"/>
    <w:tmpl w:val="0E9C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6725B"/>
    <w:multiLevelType w:val="multilevel"/>
    <w:tmpl w:val="A2D6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E7F1D"/>
    <w:multiLevelType w:val="multilevel"/>
    <w:tmpl w:val="87AA1AF8"/>
    <w:lvl w:ilvl="0">
      <w:start w:val="1"/>
      <w:numFmt w:val="bullet"/>
      <w:lvlText w:val="●"/>
      <w:lvlJc w:val="left"/>
      <w:pPr>
        <w:ind w:left="641" w:hanging="357"/>
      </w:pPr>
      <w:rPr>
        <w:rFonts w:ascii="Noto Sans Symbols" w:eastAsia="Noto Sans Symbols" w:hAnsi="Noto Sans Symbols" w:cs="Noto Sans Symbols"/>
        <w:color w:val="000000"/>
        <w:sz w:val="20"/>
        <w:szCs w:val="2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6B30641"/>
    <w:multiLevelType w:val="hybridMultilevel"/>
    <w:tmpl w:val="6610E8CA"/>
    <w:lvl w:ilvl="0" w:tplc="5162A7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2B3895"/>
    <w:multiLevelType w:val="multilevel"/>
    <w:tmpl w:val="E7F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55DE0"/>
    <w:multiLevelType w:val="multilevel"/>
    <w:tmpl w:val="295E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5CC2019"/>
    <w:multiLevelType w:val="hybridMultilevel"/>
    <w:tmpl w:val="3A9E0B1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71F39"/>
    <w:multiLevelType w:val="hybridMultilevel"/>
    <w:tmpl w:val="1C58C7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47193"/>
    <w:multiLevelType w:val="hybridMultilevel"/>
    <w:tmpl w:val="AAEE0B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A063F0"/>
    <w:multiLevelType w:val="hybridMultilevel"/>
    <w:tmpl w:val="400EC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133A02"/>
    <w:multiLevelType w:val="hybridMultilevel"/>
    <w:tmpl w:val="3A22964C"/>
    <w:lvl w:ilvl="0" w:tplc="55BEC886">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5723B4F"/>
    <w:multiLevelType w:val="hybridMultilevel"/>
    <w:tmpl w:val="7B4485A8"/>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117B53"/>
    <w:multiLevelType w:val="hybridMultilevel"/>
    <w:tmpl w:val="EB84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381B49"/>
    <w:multiLevelType w:val="hybridMultilevel"/>
    <w:tmpl w:val="9B4667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5F3CF4"/>
    <w:multiLevelType w:val="hybridMultilevel"/>
    <w:tmpl w:val="22A469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C1526"/>
    <w:multiLevelType w:val="hybridMultilevel"/>
    <w:tmpl w:val="3A4825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C732AC"/>
    <w:multiLevelType w:val="hybridMultilevel"/>
    <w:tmpl w:val="BC463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210D44"/>
    <w:multiLevelType w:val="multilevel"/>
    <w:tmpl w:val="5CF6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3C51EB"/>
    <w:multiLevelType w:val="multilevel"/>
    <w:tmpl w:val="C04A9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DC53ADD"/>
    <w:multiLevelType w:val="hybridMultilevel"/>
    <w:tmpl w:val="FDB815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7163878">
    <w:abstractNumId w:val="16"/>
  </w:num>
  <w:num w:numId="2" w16cid:durableId="1888103601">
    <w:abstractNumId w:val="10"/>
  </w:num>
  <w:num w:numId="3" w16cid:durableId="826243363">
    <w:abstractNumId w:val="4"/>
  </w:num>
  <w:num w:numId="4" w16cid:durableId="1663463645">
    <w:abstractNumId w:val="7"/>
  </w:num>
  <w:num w:numId="5" w16cid:durableId="782190099">
    <w:abstractNumId w:val="6"/>
  </w:num>
  <w:num w:numId="6" w16cid:durableId="1410885298">
    <w:abstractNumId w:val="5"/>
  </w:num>
  <w:num w:numId="7" w16cid:durableId="356124209">
    <w:abstractNumId w:val="22"/>
  </w:num>
  <w:num w:numId="8" w16cid:durableId="1114863896">
    <w:abstractNumId w:val="1"/>
  </w:num>
  <w:num w:numId="9" w16cid:durableId="1112631216">
    <w:abstractNumId w:val="0"/>
  </w:num>
  <w:num w:numId="10" w16cid:durableId="718363913">
    <w:abstractNumId w:val="8"/>
  </w:num>
  <w:num w:numId="11" w16cid:durableId="2092852664">
    <w:abstractNumId w:val="24"/>
  </w:num>
  <w:num w:numId="12" w16cid:durableId="934169852">
    <w:abstractNumId w:val="2"/>
  </w:num>
  <w:num w:numId="13" w16cid:durableId="1482499862">
    <w:abstractNumId w:val="9"/>
  </w:num>
  <w:num w:numId="14" w16cid:durableId="155457966">
    <w:abstractNumId w:val="21"/>
  </w:num>
  <w:num w:numId="15" w16cid:durableId="1583875331">
    <w:abstractNumId w:val="20"/>
  </w:num>
  <w:num w:numId="16" w16cid:durableId="1177965643">
    <w:abstractNumId w:val="27"/>
  </w:num>
  <w:num w:numId="17" w16cid:durableId="1211571082">
    <w:abstractNumId w:val="13"/>
  </w:num>
  <w:num w:numId="18" w16cid:durableId="246309712">
    <w:abstractNumId w:val="17"/>
  </w:num>
  <w:num w:numId="19" w16cid:durableId="468479472">
    <w:abstractNumId w:val="15"/>
  </w:num>
  <w:num w:numId="20" w16cid:durableId="799344961">
    <w:abstractNumId w:val="11"/>
  </w:num>
  <w:num w:numId="21" w16cid:durableId="332757819">
    <w:abstractNumId w:val="19"/>
  </w:num>
  <w:num w:numId="22" w16cid:durableId="872304634">
    <w:abstractNumId w:val="23"/>
  </w:num>
  <w:num w:numId="23" w16cid:durableId="2038702246">
    <w:abstractNumId w:val="12"/>
  </w:num>
  <w:num w:numId="24" w16cid:durableId="940378729">
    <w:abstractNumId w:val="14"/>
  </w:num>
  <w:num w:numId="25" w16cid:durableId="1076630644">
    <w:abstractNumId w:val="18"/>
  </w:num>
  <w:num w:numId="26" w16cid:durableId="596254583">
    <w:abstractNumId w:val="3"/>
  </w:num>
  <w:num w:numId="27" w16cid:durableId="497186159">
    <w:abstractNumId w:val="25"/>
  </w:num>
  <w:num w:numId="28" w16cid:durableId="1273585392">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0"/>
    <w:rsid w:val="00002B4F"/>
    <w:rsid w:val="00002C93"/>
    <w:rsid w:val="0000307F"/>
    <w:rsid w:val="000100A3"/>
    <w:rsid w:val="000106AC"/>
    <w:rsid w:val="0001139F"/>
    <w:rsid w:val="00011994"/>
    <w:rsid w:val="00013662"/>
    <w:rsid w:val="00015729"/>
    <w:rsid w:val="00025E7F"/>
    <w:rsid w:val="00030C2E"/>
    <w:rsid w:val="00030F23"/>
    <w:rsid w:val="00030FD2"/>
    <w:rsid w:val="000319D3"/>
    <w:rsid w:val="000319DF"/>
    <w:rsid w:val="00033066"/>
    <w:rsid w:val="000369F8"/>
    <w:rsid w:val="00046ACD"/>
    <w:rsid w:val="0005359F"/>
    <w:rsid w:val="00054CC6"/>
    <w:rsid w:val="0005618A"/>
    <w:rsid w:val="00056D22"/>
    <w:rsid w:val="00081A6A"/>
    <w:rsid w:val="00081CF9"/>
    <w:rsid w:val="000829D3"/>
    <w:rsid w:val="00083424"/>
    <w:rsid w:val="00084B2A"/>
    <w:rsid w:val="0008682C"/>
    <w:rsid w:val="0009427C"/>
    <w:rsid w:val="00096A4C"/>
    <w:rsid w:val="000A065F"/>
    <w:rsid w:val="000A0B3E"/>
    <w:rsid w:val="000A14D8"/>
    <w:rsid w:val="000A3A88"/>
    <w:rsid w:val="000B1267"/>
    <w:rsid w:val="000C09DA"/>
    <w:rsid w:val="000C34C5"/>
    <w:rsid w:val="000C4E4B"/>
    <w:rsid w:val="000D0906"/>
    <w:rsid w:val="000D55E0"/>
    <w:rsid w:val="000D6B77"/>
    <w:rsid w:val="000E0F87"/>
    <w:rsid w:val="000E1D4A"/>
    <w:rsid w:val="000E6170"/>
    <w:rsid w:val="000F3907"/>
    <w:rsid w:val="00101A7B"/>
    <w:rsid w:val="00107612"/>
    <w:rsid w:val="001106A0"/>
    <w:rsid w:val="00111775"/>
    <w:rsid w:val="0011676E"/>
    <w:rsid w:val="00122291"/>
    <w:rsid w:val="0013204F"/>
    <w:rsid w:val="0013421B"/>
    <w:rsid w:val="00135F60"/>
    <w:rsid w:val="0014157C"/>
    <w:rsid w:val="001419CE"/>
    <w:rsid w:val="00141AA9"/>
    <w:rsid w:val="001455B6"/>
    <w:rsid w:val="00145D12"/>
    <w:rsid w:val="001467C3"/>
    <w:rsid w:val="0015035F"/>
    <w:rsid w:val="00150CAE"/>
    <w:rsid w:val="001554D7"/>
    <w:rsid w:val="00161398"/>
    <w:rsid w:val="00161785"/>
    <w:rsid w:val="00163D68"/>
    <w:rsid w:val="00163DF6"/>
    <w:rsid w:val="001668B1"/>
    <w:rsid w:val="001728CA"/>
    <w:rsid w:val="00175745"/>
    <w:rsid w:val="001800FA"/>
    <w:rsid w:val="001821A3"/>
    <w:rsid w:val="00184301"/>
    <w:rsid w:val="00190296"/>
    <w:rsid w:val="00193D21"/>
    <w:rsid w:val="001945EC"/>
    <w:rsid w:val="001971E1"/>
    <w:rsid w:val="001A186C"/>
    <w:rsid w:val="001A55AC"/>
    <w:rsid w:val="001A628B"/>
    <w:rsid w:val="001B0831"/>
    <w:rsid w:val="001B591A"/>
    <w:rsid w:val="001C0651"/>
    <w:rsid w:val="001C2AD2"/>
    <w:rsid w:val="001D05EA"/>
    <w:rsid w:val="001D4825"/>
    <w:rsid w:val="001D4C98"/>
    <w:rsid w:val="001D754D"/>
    <w:rsid w:val="001E0317"/>
    <w:rsid w:val="001E04AA"/>
    <w:rsid w:val="001E0762"/>
    <w:rsid w:val="001F2A1B"/>
    <w:rsid w:val="001F757C"/>
    <w:rsid w:val="00216B6C"/>
    <w:rsid w:val="00221615"/>
    <w:rsid w:val="00222DE0"/>
    <w:rsid w:val="00224DDA"/>
    <w:rsid w:val="00233115"/>
    <w:rsid w:val="002358CA"/>
    <w:rsid w:val="002409AB"/>
    <w:rsid w:val="00240B9F"/>
    <w:rsid w:val="002421C0"/>
    <w:rsid w:val="00246190"/>
    <w:rsid w:val="00247B09"/>
    <w:rsid w:val="002530BB"/>
    <w:rsid w:val="0025454E"/>
    <w:rsid w:val="002605EC"/>
    <w:rsid w:val="00262045"/>
    <w:rsid w:val="00273A1E"/>
    <w:rsid w:val="00274B76"/>
    <w:rsid w:val="0027645B"/>
    <w:rsid w:val="00281900"/>
    <w:rsid w:val="00287597"/>
    <w:rsid w:val="00297E89"/>
    <w:rsid w:val="002B3E50"/>
    <w:rsid w:val="002B41EF"/>
    <w:rsid w:val="002B5B23"/>
    <w:rsid w:val="002B60A5"/>
    <w:rsid w:val="002B7412"/>
    <w:rsid w:val="002C4F01"/>
    <w:rsid w:val="002C4FBA"/>
    <w:rsid w:val="002C7806"/>
    <w:rsid w:val="002D06D6"/>
    <w:rsid w:val="002D0FCF"/>
    <w:rsid w:val="002D615C"/>
    <w:rsid w:val="002D7A8C"/>
    <w:rsid w:val="002E235A"/>
    <w:rsid w:val="002E34BF"/>
    <w:rsid w:val="002E52C7"/>
    <w:rsid w:val="002F48C4"/>
    <w:rsid w:val="002F5560"/>
    <w:rsid w:val="00305D69"/>
    <w:rsid w:val="0030656B"/>
    <w:rsid w:val="003147C3"/>
    <w:rsid w:val="00317C99"/>
    <w:rsid w:val="00320FFF"/>
    <w:rsid w:val="003226D8"/>
    <w:rsid w:val="00324900"/>
    <w:rsid w:val="003266CA"/>
    <w:rsid w:val="00326B78"/>
    <w:rsid w:val="00332DBA"/>
    <w:rsid w:val="00333458"/>
    <w:rsid w:val="00336F9C"/>
    <w:rsid w:val="00340CA0"/>
    <w:rsid w:val="00343BB5"/>
    <w:rsid w:val="00343C24"/>
    <w:rsid w:val="003450AA"/>
    <w:rsid w:val="003452A6"/>
    <w:rsid w:val="003459D4"/>
    <w:rsid w:val="003503CC"/>
    <w:rsid w:val="003522CE"/>
    <w:rsid w:val="0035676B"/>
    <w:rsid w:val="00357235"/>
    <w:rsid w:val="00360042"/>
    <w:rsid w:val="00361664"/>
    <w:rsid w:val="00363411"/>
    <w:rsid w:val="00370677"/>
    <w:rsid w:val="00371F6A"/>
    <w:rsid w:val="0037399B"/>
    <w:rsid w:val="00375B91"/>
    <w:rsid w:val="00376323"/>
    <w:rsid w:val="00387695"/>
    <w:rsid w:val="003A44F5"/>
    <w:rsid w:val="003A4790"/>
    <w:rsid w:val="003B19B3"/>
    <w:rsid w:val="003B461F"/>
    <w:rsid w:val="003B523A"/>
    <w:rsid w:val="003C3482"/>
    <w:rsid w:val="003C3E43"/>
    <w:rsid w:val="003C40DA"/>
    <w:rsid w:val="003C6DC6"/>
    <w:rsid w:val="003E530F"/>
    <w:rsid w:val="003F1817"/>
    <w:rsid w:val="003F2324"/>
    <w:rsid w:val="003F2482"/>
    <w:rsid w:val="003F471C"/>
    <w:rsid w:val="003F5577"/>
    <w:rsid w:val="004025B4"/>
    <w:rsid w:val="00402A24"/>
    <w:rsid w:val="00402E8F"/>
    <w:rsid w:val="00403322"/>
    <w:rsid w:val="004043CC"/>
    <w:rsid w:val="00404B96"/>
    <w:rsid w:val="00414BBA"/>
    <w:rsid w:val="0042374C"/>
    <w:rsid w:val="0043431C"/>
    <w:rsid w:val="0043445D"/>
    <w:rsid w:val="00434A59"/>
    <w:rsid w:val="0043593C"/>
    <w:rsid w:val="004370C3"/>
    <w:rsid w:val="00437204"/>
    <w:rsid w:val="00440A6D"/>
    <w:rsid w:val="00440E52"/>
    <w:rsid w:val="00442D54"/>
    <w:rsid w:val="00447FF4"/>
    <w:rsid w:val="0045338A"/>
    <w:rsid w:val="00453C19"/>
    <w:rsid w:val="004578AC"/>
    <w:rsid w:val="004609D1"/>
    <w:rsid w:val="00461B8C"/>
    <w:rsid w:val="0047219A"/>
    <w:rsid w:val="00473FB7"/>
    <w:rsid w:val="004747A0"/>
    <w:rsid w:val="00475255"/>
    <w:rsid w:val="00475E3A"/>
    <w:rsid w:val="00482E74"/>
    <w:rsid w:val="0048303C"/>
    <w:rsid w:val="00483DB7"/>
    <w:rsid w:val="00491CFA"/>
    <w:rsid w:val="00493D18"/>
    <w:rsid w:val="00494710"/>
    <w:rsid w:val="004969E5"/>
    <w:rsid w:val="00496F42"/>
    <w:rsid w:val="00496F8E"/>
    <w:rsid w:val="004978AD"/>
    <w:rsid w:val="004A0E05"/>
    <w:rsid w:val="004A4836"/>
    <w:rsid w:val="004A6226"/>
    <w:rsid w:val="004B0EE6"/>
    <w:rsid w:val="004B48EB"/>
    <w:rsid w:val="004B5645"/>
    <w:rsid w:val="004B63AC"/>
    <w:rsid w:val="004B73BD"/>
    <w:rsid w:val="004C02EC"/>
    <w:rsid w:val="004C1A21"/>
    <w:rsid w:val="004C2186"/>
    <w:rsid w:val="004C35B2"/>
    <w:rsid w:val="004D11B5"/>
    <w:rsid w:val="004D1302"/>
    <w:rsid w:val="004D1942"/>
    <w:rsid w:val="004D5BE5"/>
    <w:rsid w:val="004E12AE"/>
    <w:rsid w:val="004E225E"/>
    <w:rsid w:val="004E3970"/>
    <w:rsid w:val="004E7C13"/>
    <w:rsid w:val="004F4880"/>
    <w:rsid w:val="004F6D4C"/>
    <w:rsid w:val="004F77CB"/>
    <w:rsid w:val="00500563"/>
    <w:rsid w:val="00500B67"/>
    <w:rsid w:val="005117E3"/>
    <w:rsid w:val="00515E2A"/>
    <w:rsid w:val="00516A87"/>
    <w:rsid w:val="00520136"/>
    <w:rsid w:val="00520735"/>
    <w:rsid w:val="0053238E"/>
    <w:rsid w:val="00534482"/>
    <w:rsid w:val="00534EB6"/>
    <w:rsid w:val="005376CA"/>
    <w:rsid w:val="00541464"/>
    <w:rsid w:val="00542E6F"/>
    <w:rsid w:val="00544E33"/>
    <w:rsid w:val="00544E58"/>
    <w:rsid w:val="00545FA6"/>
    <w:rsid w:val="00550F70"/>
    <w:rsid w:val="00551E3B"/>
    <w:rsid w:val="00563F27"/>
    <w:rsid w:val="005668BE"/>
    <w:rsid w:val="005676AF"/>
    <w:rsid w:val="005710AB"/>
    <w:rsid w:val="00573306"/>
    <w:rsid w:val="00574907"/>
    <w:rsid w:val="005758D2"/>
    <w:rsid w:val="00577DD1"/>
    <w:rsid w:val="0058194F"/>
    <w:rsid w:val="00583CC6"/>
    <w:rsid w:val="00586CF7"/>
    <w:rsid w:val="00587FB2"/>
    <w:rsid w:val="0059207E"/>
    <w:rsid w:val="00593EB3"/>
    <w:rsid w:val="00594DAC"/>
    <w:rsid w:val="00595377"/>
    <w:rsid w:val="005A1041"/>
    <w:rsid w:val="005A24BE"/>
    <w:rsid w:val="005A3365"/>
    <w:rsid w:val="005A395B"/>
    <w:rsid w:val="005A3D3C"/>
    <w:rsid w:val="005A4D28"/>
    <w:rsid w:val="005B2F8C"/>
    <w:rsid w:val="005B31CD"/>
    <w:rsid w:val="005B7BE4"/>
    <w:rsid w:val="005C302B"/>
    <w:rsid w:val="005C5152"/>
    <w:rsid w:val="005C7C60"/>
    <w:rsid w:val="005D2D7A"/>
    <w:rsid w:val="005D66AB"/>
    <w:rsid w:val="005E04AB"/>
    <w:rsid w:val="005E5EC0"/>
    <w:rsid w:val="005E7E45"/>
    <w:rsid w:val="005F1786"/>
    <w:rsid w:val="005F252B"/>
    <w:rsid w:val="005F4E21"/>
    <w:rsid w:val="005F669B"/>
    <w:rsid w:val="00610A2D"/>
    <w:rsid w:val="006141E5"/>
    <w:rsid w:val="00626967"/>
    <w:rsid w:val="00640A75"/>
    <w:rsid w:val="00643642"/>
    <w:rsid w:val="006519D7"/>
    <w:rsid w:val="0065296A"/>
    <w:rsid w:val="006565E2"/>
    <w:rsid w:val="00656E38"/>
    <w:rsid w:val="00672942"/>
    <w:rsid w:val="00680AE6"/>
    <w:rsid w:val="00685D80"/>
    <w:rsid w:val="00686F78"/>
    <w:rsid w:val="006973CC"/>
    <w:rsid w:val="006A1882"/>
    <w:rsid w:val="006A45F4"/>
    <w:rsid w:val="006A53BA"/>
    <w:rsid w:val="006B1D31"/>
    <w:rsid w:val="006B2960"/>
    <w:rsid w:val="006B3A51"/>
    <w:rsid w:val="006B423C"/>
    <w:rsid w:val="006B7139"/>
    <w:rsid w:val="006C46D8"/>
    <w:rsid w:val="006C4799"/>
    <w:rsid w:val="006C50B7"/>
    <w:rsid w:val="006C5F4C"/>
    <w:rsid w:val="006C5FD2"/>
    <w:rsid w:val="006D2FD4"/>
    <w:rsid w:val="006D64E0"/>
    <w:rsid w:val="006D6FC9"/>
    <w:rsid w:val="006E1919"/>
    <w:rsid w:val="006E1E20"/>
    <w:rsid w:val="006E4A18"/>
    <w:rsid w:val="006E7281"/>
    <w:rsid w:val="006E76C9"/>
    <w:rsid w:val="006E79DB"/>
    <w:rsid w:val="006F1B7B"/>
    <w:rsid w:val="006F20D0"/>
    <w:rsid w:val="006F4699"/>
    <w:rsid w:val="006F678E"/>
    <w:rsid w:val="006F779E"/>
    <w:rsid w:val="007004D4"/>
    <w:rsid w:val="00703D6E"/>
    <w:rsid w:val="00705E32"/>
    <w:rsid w:val="00715A02"/>
    <w:rsid w:val="0071665D"/>
    <w:rsid w:val="0072008C"/>
    <w:rsid w:val="0073145D"/>
    <w:rsid w:val="00734054"/>
    <w:rsid w:val="00740716"/>
    <w:rsid w:val="00742F66"/>
    <w:rsid w:val="007432AD"/>
    <w:rsid w:val="007439B4"/>
    <w:rsid w:val="00746C9F"/>
    <w:rsid w:val="007510D5"/>
    <w:rsid w:val="007515EA"/>
    <w:rsid w:val="0076385B"/>
    <w:rsid w:val="00763C24"/>
    <w:rsid w:val="00764883"/>
    <w:rsid w:val="007649A1"/>
    <w:rsid w:val="00771A40"/>
    <w:rsid w:val="00773649"/>
    <w:rsid w:val="0077414E"/>
    <w:rsid w:val="007772E3"/>
    <w:rsid w:val="00790147"/>
    <w:rsid w:val="00790E91"/>
    <w:rsid w:val="00792E38"/>
    <w:rsid w:val="007A0B4D"/>
    <w:rsid w:val="007A23E1"/>
    <w:rsid w:val="007A2961"/>
    <w:rsid w:val="007A3BC4"/>
    <w:rsid w:val="007A3F2A"/>
    <w:rsid w:val="007A40B2"/>
    <w:rsid w:val="007A4FFD"/>
    <w:rsid w:val="007A7FA3"/>
    <w:rsid w:val="007B67D7"/>
    <w:rsid w:val="007B75E6"/>
    <w:rsid w:val="007C2CF7"/>
    <w:rsid w:val="007E3FA7"/>
    <w:rsid w:val="007E4B9B"/>
    <w:rsid w:val="007E51BF"/>
    <w:rsid w:val="007F31F9"/>
    <w:rsid w:val="007F661A"/>
    <w:rsid w:val="00802278"/>
    <w:rsid w:val="00802606"/>
    <w:rsid w:val="00806662"/>
    <w:rsid w:val="008126E9"/>
    <w:rsid w:val="0082257D"/>
    <w:rsid w:val="00822D56"/>
    <w:rsid w:val="00824F78"/>
    <w:rsid w:val="00825FBC"/>
    <w:rsid w:val="008274FF"/>
    <w:rsid w:val="00830530"/>
    <w:rsid w:val="00830D28"/>
    <w:rsid w:val="0083477C"/>
    <w:rsid w:val="00836860"/>
    <w:rsid w:val="0084244C"/>
    <w:rsid w:val="0084309C"/>
    <w:rsid w:val="008433D6"/>
    <w:rsid w:val="00845FE0"/>
    <w:rsid w:val="00852196"/>
    <w:rsid w:val="0086224D"/>
    <w:rsid w:val="008645D7"/>
    <w:rsid w:val="00864B67"/>
    <w:rsid w:val="008667B1"/>
    <w:rsid w:val="008864B8"/>
    <w:rsid w:val="00890677"/>
    <w:rsid w:val="008930EF"/>
    <w:rsid w:val="00894241"/>
    <w:rsid w:val="0089447F"/>
    <w:rsid w:val="00896547"/>
    <w:rsid w:val="00897B7A"/>
    <w:rsid w:val="008A206E"/>
    <w:rsid w:val="008A7B80"/>
    <w:rsid w:val="008B3DAD"/>
    <w:rsid w:val="008B61F9"/>
    <w:rsid w:val="008B6D00"/>
    <w:rsid w:val="008C2B5F"/>
    <w:rsid w:val="008C31CA"/>
    <w:rsid w:val="008C5F0D"/>
    <w:rsid w:val="008D3D18"/>
    <w:rsid w:val="008D5F35"/>
    <w:rsid w:val="008E2561"/>
    <w:rsid w:val="008E262F"/>
    <w:rsid w:val="008E493A"/>
    <w:rsid w:val="008E49B3"/>
    <w:rsid w:val="008E6EBB"/>
    <w:rsid w:val="008F671A"/>
    <w:rsid w:val="009022C6"/>
    <w:rsid w:val="00905970"/>
    <w:rsid w:val="00907377"/>
    <w:rsid w:val="00910266"/>
    <w:rsid w:val="00913B68"/>
    <w:rsid w:val="00914DD2"/>
    <w:rsid w:val="00914F51"/>
    <w:rsid w:val="00921FD3"/>
    <w:rsid w:val="009220D7"/>
    <w:rsid w:val="0093123E"/>
    <w:rsid w:val="00931697"/>
    <w:rsid w:val="00937BEF"/>
    <w:rsid w:val="00940A26"/>
    <w:rsid w:val="00942939"/>
    <w:rsid w:val="00946C9F"/>
    <w:rsid w:val="00950F7C"/>
    <w:rsid w:val="00956C67"/>
    <w:rsid w:val="00957BDD"/>
    <w:rsid w:val="0096220F"/>
    <w:rsid w:val="00964847"/>
    <w:rsid w:val="00966F2A"/>
    <w:rsid w:val="00973604"/>
    <w:rsid w:val="0097556F"/>
    <w:rsid w:val="009820AF"/>
    <w:rsid w:val="00983604"/>
    <w:rsid w:val="00983DB2"/>
    <w:rsid w:val="00986B43"/>
    <w:rsid w:val="00992EEC"/>
    <w:rsid w:val="00992F13"/>
    <w:rsid w:val="009931E1"/>
    <w:rsid w:val="00994AF2"/>
    <w:rsid w:val="009950D3"/>
    <w:rsid w:val="009977D9"/>
    <w:rsid w:val="00997A69"/>
    <w:rsid w:val="00997B05"/>
    <w:rsid w:val="00997CC0"/>
    <w:rsid w:val="009A31A2"/>
    <w:rsid w:val="009A465A"/>
    <w:rsid w:val="009B0C2F"/>
    <w:rsid w:val="009B0CE6"/>
    <w:rsid w:val="009B15CE"/>
    <w:rsid w:val="009B5355"/>
    <w:rsid w:val="009B7C11"/>
    <w:rsid w:val="009C163C"/>
    <w:rsid w:val="009C5090"/>
    <w:rsid w:val="009D6CFB"/>
    <w:rsid w:val="009E7355"/>
    <w:rsid w:val="009F14B2"/>
    <w:rsid w:val="009F6B05"/>
    <w:rsid w:val="009F6BFE"/>
    <w:rsid w:val="00A00CBC"/>
    <w:rsid w:val="00A0129E"/>
    <w:rsid w:val="00A023DA"/>
    <w:rsid w:val="00A05561"/>
    <w:rsid w:val="00A12D64"/>
    <w:rsid w:val="00A165AF"/>
    <w:rsid w:val="00A20D01"/>
    <w:rsid w:val="00A247A6"/>
    <w:rsid w:val="00A262F1"/>
    <w:rsid w:val="00A263B1"/>
    <w:rsid w:val="00A32CAE"/>
    <w:rsid w:val="00A33B2A"/>
    <w:rsid w:val="00A34934"/>
    <w:rsid w:val="00A37625"/>
    <w:rsid w:val="00A41201"/>
    <w:rsid w:val="00A42E9D"/>
    <w:rsid w:val="00A5765A"/>
    <w:rsid w:val="00A606CB"/>
    <w:rsid w:val="00A60B1F"/>
    <w:rsid w:val="00A62001"/>
    <w:rsid w:val="00A66AB0"/>
    <w:rsid w:val="00A7358D"/>
    <w:rsid w:val="00A75153"/>
    <w:rsid w:val="00A762DA"/>
    <w:rsid w:val="00A818E0"/>
    <w:rsid w:val="00A81CC7"/>
    <w:rsid w:val="00A841DF"/>
    <w:rsid w:val="00A86FED"/>
    <w:rsid w:val="00A908FA"/>
    <w:rsid w:val="00A95EC9"/>
    <w:rsid w:val="00AA410E"/>
    <w:rsid w:val="00AA591D"/>
    <w:rsid w:val="00AA6F79"/>
    <w:rsid w:val="00AB27C8"/>
    <w:rsid w:val="00AB46F3"/>
    <w:rsid w:val="00AB7435"/>
    <w:rsid w:val="00AC02CE"/>
    <w:rsid w:val="00AC17F8"/>
    <w:rsid w:val="00AC5770"/>
    <w:rsid w:val="00AC6DF0"/>
    <w:rsid w:val="00AD053A"/>
    <w:rsid w:val="00AD2763"/>
    <w:rsid w:val="00AD2AF8"/>
    <w:rsid w:val="00AD69F6"/>
    <w:rsid w:val="00AE51F8"/>
    <w:rsid w:val="00AF0BAF"/>
    <w:rsid w:val="00AF2046"/>
    <w:rsid w:val="00AF33A6"/>
    <w:rsid w:val="00AF4937"/>
    <w:rsid w:val="00AF7E94"/>
    <w:rsid w:val="00B04FAF"/>
    <w:rsid w:val="00B05844"/>
    <w:rsid w:val="00B076C0"/>
    <w:rsid w:val="00B078D3"/>
    <w:rsid w:val="00B1005A"/>
    <w:rsid w:val="00B1166A"/>
    <w:rsid w:val="00B17909"/>
    <w:rsid w:val="00B2334A"/>
    <w:rsid w:val="00B269E7"/>
    <w:rsid w:val="00B26C67"/>
    <w:rsid w:val="00B373A3"/>
    <w:rsid w:val="00B37EEA"/>
    <w:rsid w:val="00B4618E"/>
    <w:rsid w:val="00B46F9E"/>
    <w:rsid w:val="00B47E04"/>
    <w:rsid w:val="00B529E2"/>
    <w:rsid w:val="00B5628B"/>
    <w:rsid w:val="00B72184"/>
    <w:rsid w:val="00B727B2"/>
    <w:rsid w:val="00B7512A"/>
    <w:rsid w:val="00B80E35"/>
    <w:rsid w:val="00B828F9"/>
    <w:rsid w:val="00B837D1"/>
    <w:rsid w:val="00B8774E"/>
    <w:rsid w:val="00B91AC1"/>
    <w:rsid w:val="00B92951"/>
    <w:rsid w:val="00B93D7A"/>
    <w:rsid w:val="00B94730"/>
    <w:rsid w:val="00BA087C"/>
    <w:rsid w:val="00BA2B93"/>
    <w:rsid w:val="00BA78EB"/>
    <w:rsid w:val="00BB00A2"/>
    <w:rsid w:val="00BB5A2E"/>
    <w:rsid w:val="00BB6571"/>
    <w:rsid w:val="00BC13B3"/>
    <w:rsid w:val="00BC2680"/>
    <w:rsid w:val="00BC303F"/>
    <w:rsid w:val="00BC6216"/>
    <w:rsid w:val="00BC6ADB"/>
    <w:rsid w:val="00BD12BB"/>
    <w:rsid w:val="00BD1493"/>
    <w:rsid w:val="00BD36FA"/>
    <w:rsid w:val="00BD5B4B"/>
    <w:rsid w:val="00BD5BB9"/>
    <w:rsid w:val="00BD6D5B"/>
    <w:rsid w:val="00BD6F06"/>
    <w:rsid w:val="00BE02CE"/>
    <w:rsid w:val="00BE3982"/>
    <w:rsid w:val="00BE3F7B"/>
    <w:rsid w:val="00BF3ECB"/>
    <w:rsid w:val="00BF7033"/>
    <w:rsid w:val="00C05CFB"/>
    <w:rsid w:val="00C05E58"/>
    <w:rsid w:val="00C12988"/>
    <w:rsid w:val="00C1506D"/>
    <w:rsid w:val="00C153B0"/>
    <w:rsid w:val="00C15462"/>
    <w:rsid w:val="00C165A5"/>
    <w:rsid w:val="00C1730F"/>
    <w:rsid w:val="00C17355"/>
    <w:rsid w:val="00C21108"/>
    <w:rsid w:val="00C21DB4"/>
    <w:rsid w:val="00C26A41"/>
    <w:rsid w:val="00C30927"/>
    <w:rsid w:val="00C31D1F"/>
    <w:rsid w:val="00C3455A"/>
    <w:rsid w:val="00C35D02"/>
    <w:rsid w:val="00C405A8"/>
    <w:rsid w:val="00C509DC"/>
    <w:rsid w:val="00C50DEA"/>
    <w:rsid w:val="00C5126B"/>
    <w:rsid w:val="00C515B8"/>
    <w:rsid w:val="00C52366"/>
    <w:rsid w:val="00C52929"/>
    <w:rsid w:val="00C52B28"/>
    <w:rsid w:val="00C53DA7"/>
    <w:rsid w:val="00C56766"/>
    <w:rsid w:val="00C570D1"/>
    <w:rsid w:val="00C572B1"/>
    <w:rsid w:val="00C578EF"/>
    <w:rsid w:val="00C6145B"/>
    <w:rsid w:val="00C620A4"/>
    <w:rsid w:val="00C62FCD"/>
    <w:rsid w:val="00C64023"/>
    <w:rsid w:val="00C649CD"/>
    <w:rsid w:val="00C802F6"/>
    <w:rsid w:val="00C82AEB"/>
    <w:rsid w:val="00C9145B"/>
    <w:rsid w:val="00CA23DA"/>
    <w:rsid w:val="00CA282A"/>
    <w:rsid w:val="00CA4083"/>
    <w:rsid w:val="00CB1755"/>
    <w:rsid w:val="00CB4981"/>
    <w:rsid w:val="00CC0686"/>
    <w:rsid w:val="00CD0E18"/>
    <w:rsid w:val="00CD179E"/>
    <w:rsid w:val="00CD4B86"/>
    <w:rsid w:val="00CE00DA"/>
    <w:rsid w:val="00CE0353"/>
    <w:rsid w:val="00CE4725"/>
    <w:rsid w:val="00CF2162"/>
    <w:rsid w:val="00CF6B0C"/>
    <w:rsid w:val="00D0131E"/>
    <w:rsid w:val="00D014B8"/>
    <w:rsid w:val="00D015E0"/>
    <w:rsid w:val="00D032F4"/>
    <w:rsid w:val="00D056F8"/>
    <w:rsid w:val="00D115DB"/>
    <w:rsid w:val="00D11BCD"/>
    <w:rsid w:val="00D1583E"/>
    <w:rsid w:val="00D16E49"/>
    <w:rsid w:val="00D201EE"/>
    <w:rsid w:val="00D20F63"/>
    <w:rsid w:val="00D3139F"/>
    <w:rsid w:val="00D31CB4"/>
    <w:rsid w:val="00D362B6"/>
    <w:rsid w:val="00D4026B"/>
    <w:rsid w:val="00D43B4A"/>
    <w:rsid w:val="00D4739F"/>
    <w:rsid w:val="00D47920"/>
    <w:rsid w:val="00D507EE"/>
    <w:rsid w:val="00D51B8A"/>
    <w:rsid w:val="00D5466F"/>
    <w:rsid w:val="00D60082"/>
    <w:rsid w:val="00D6376D"/>
    <w:rsid w:val="00D67134"/>
    <w:rsid w:val="00D70EBF"/>
    <w:rsid w:val="00D72106"/>
    <w:rsid w:val="00D72EDE"/>
    <w:rsid w:val="00D72EEB"/>
    <w:rsid w:val="00D833D1"/>
    <w:rsid w:val="00D847B1"/>
    <w:rsid w:val="00D85DD6"/>
    <w:rsid w:val="00D87EC4"/>
    <w:rsid w:val="00D96F3A"/>
    <w:rsid w:val="00DA0CFA"/>
    <w:rsid w:val="00DA4B51"/>
    <w:rsid w:val="00DA68EA"/>
    <w:rsid w:val="00DB30BF"/>
    <w:rsid w:val="00DB7BED"/>
    <w:rsid w:val="00DD3473"/>
    <w:rsid w:val="00DD502A"/>
    <w:rsid w:val="00DE001E"/>
    <w:rsid w:val="00DE496B"/>
    <w:rsid w:val="00DF16A4"/>
    <w:rsid w:val="00DF3D48"/>
    <w:rsid w:val="00DF4166"/>
    <w:rsid w:val="00DF58C1"/>
    <w:rsid w:val="00E025A3"/>
    <w:rsid w:val="00E03D68"/>
    <w:rsid w:val="00E074DA"/>
    <w:rsid w:val="00E1175E"/>
    <w:rsid w:val="00E1351C"/>
    <w:rsid w:val="00E26B15"/>
    <w:rsid w:val="00E313D9"/>
    <w:rsid w:val="00E3573A"/>
    <w:rsid w:val="00E35D92"/>
    <w:rsid w:val="00E56242"/>
    <w:rsid w:val="00E62BCD"/>
    <w:rsid w:val="00E675BF"/>
    <w:rsid w:val="00E750C1"/>
    <w:rsid w:val="00E81762"/>
    <w:rsid w:val="00E83A83"/>
    <w:rsid w:val="00E91768"/>
    <w:rsid w:val="00E96EBF"/>
    <w:rsid w:val="00EA0098"/>
    <w:rsid w:val="00EA016D"/>
    <w:rsid w:val="00EA14FE"/>
    <w:rsid w:val="00EA186E"/>
    <w:rsid w:val="00EA2129"/>
    <w:rsid w:val="00EA2CFB"/>
    <w:rsid w:val="00EA5586"/>
    <w:rsid w:val="00EB0075"/>
    <w:rsid w:val="00EB5BF0"/>
    <w:rsid w:val="00EB6FDD"/>
    <w:rsid w:val="00EC0EE2"/>
    <w:rsid w:val="00EC152C"/>
    <w:rsid w:val="00EC1935"/>
    <w:rsid w:val="00EC72BA"/>
    <w:rsid w:val="00ED4F63"/>
    <w:rsid w:val="00ED6454"/>
    <w:rsid w:val="00ED6A10"/>
    <w:rsid w:val="00ED7794"/>
    <w:rsid w:val="00EE1A23"/>
    <w:rsid w:val="00EE2622"/>
    <w:rsid w:val="00EE3B0F"/>
    <w:rsid w:val="00EF07A7"/>
    <w:rsid w:val="00EF1C2A"/>
    <w:rsid w:val="00EF3B12"/>
    <w:rsid w:val="00EF66A8"/>
    <w:rsid w:val="00EF7947"/>
    <w:rsid w:val="00F0127A"/>
    <w:rsid w:val="00F03980"/>
    <w:rsid w:val="00F06145"/>
    <w:rsid w:val="00F1180E"/>
    <w:rsid w:val="00F1307B"/>
    <w:rsid w:val="00F16E3F"/>
    <w:rsid w:val="00F2157A"/>
    <w:rsid w:val="00F227FD"/>
    <w:rsid w:val="00F245B4"/>
    <w:rsid w:val="00F25E7F"/>
    <w:rsid w:val="00F27838"/>
    <w:rsid w:val="00F35372"/>
    <w:rsid w:val="00F35422"/>
    <w:rsid w:val="00F372B1"/>
    <w:rsid w:val="00F37E5F"/>
    <w:rsid w:val="00F40A65"/>
    <w:rsid w:val="00F4612B"/>
    <w:rsid w:val="00F469C0"/>
    <w:rsid w:val="00F5039A"/>
    <w:rsid w:val="00F54B50"/>
    <w:rsid w:val="00F603E4"/>
    <w:rsid w:val="00F6553F"/>
    <w:rsid w:val="00F70435"/>
    <w:rsid w:val="00F71AAF"/>
    <w:rsid w:val="00F80106"/>
    <w:rsid w:val="00F808D7"/>
    <w:rsid w:val="00F815D0"/>
    <w:rsid w:val="00F82311"/>
    <w:rsid w:val="00F83ECF"/>
    <w:rsid w:val="00F84D06"/>
    <w:rsid w:val="00F9078F"/>
    <w:rsid w:val="00FA0FC5"/>
    <w:rsid w:val="00FA5E3C"/>
    <w:rsid w:val="00FA64C6"/>
    <w:rsid w:val="00FC2D5A"/>
    <w:rsid w:val="00FC3449"/>
    <w:rsid w:val="00FC44CB"/>
    <w:rsid w:val="00FC6062"/>
    <w:rsid w:val="00FC792C"/>
    <w:rsid w:val="00FC7B04"/>
    <w:rsid w:val="00FD3B1E"/>
    <w:rsid w:val="00FE00E5"/>
    <w:rsid w:val="00FE0C95"/>
    <w:rsid w:val="00FE13E3"/>
    <w:rsid w:val="00FE3150"/>
    <w:rsid w:val="00FE6260"/>
    <w:rsid w:val="00FF38DD"/>
    <w:rsid w:val="00FF60C2"/>
    <w:rsid w:val="00FF61D8"/>
    <w:rsid w:val="01DE1ECC"/>
    <w:rsid w:val="02A2AE49"/>
    <w:rsid w:val="02D499EE"/>
    <w:rsid w:val="048EE839"/>
    <w:rsid w:val="04E4BA6A"/>
    <w:rsid w:val="05B36A61"/>
    <w:rsid w:val="05F28B08"/>
    <w:rsid w:val="06AA6895"/>
    <w:rsid w:val="070163F2"/>
    <w:rsid w:val="074B8597"/>
    <w:rsid w:val="07744DBE"/>
    <w:rsid w:val="083E619B"/>
    <w:rsid w:val="08745DF2"/>
    <w:rsid w:val="0950410C"/>
    <w:rsid w:val="0998027F"/>
    <w:rsid w:val="09B7998F"/>
    <w:rsid w:val="0A27FC3B"/>
    <w:rsid w:val="0AABEE80"/>
    <w:rsid w:val="0BDDB6FB"/>
    <w:rsid w:val="0D00FAF9"/>
    <w:rsid w:val="0DBDC86E"/>
    <w:rsid w:val="0E75C225"/>
    <w:rsid w:val="0E8D95E9"/>
    <w:rsid w:val="0F7FE0F0"/>
    <w:rsid w:val="0FC7C090"/>
    <w:rsid w:val="10ACC580"/>
    <w:rsid w:val="10F96E74"/>
    <w:rsid w:val="11A01645"/>
    <w:rsid w:val="125D5DDB"/>
    <w:rsid w:val="1306C0C7"/>
    <w:rsid w:val="13AAC358"/>
    <w:rsid w:val="13FAD898"/>
    <w:rsid w:val="1416DCE2"/>
    <w:rsid w:val="1479C18B"/>
    <w:rsid w:val="14DE961F"/>
    <w:rsid w:val="15C25C2D"/>
    <w:rsid w:val="1612832E"/>
    <w:rsid w:val="16F0B263"/>
    <w:rsid w:val="17389DCD"/>
    <w:rsid w:val="178F35A8"/>
    <w:rsid w:val="17F00984"/>
    <w:rsid w:val="193B34EA"/>
    <w:rsid w:val="196D4B77"/>
    <w:rsid w:val="19847417"/>
    <w:rsid w:val="19C09428"/>
    <w:rsid w:val="1A1A8629"/>
    <w:rsid w:val="1AA2F5A0"/>
    <w:rsid w:val="1C2AD019"/>
    <w:rsid w:val="1C75BF72"/>
    <w:rsid w:val="1C79EBD0"/>
    <w:rsid w:val="1CCFD46F"/>
    <w:rsid w:val="1CE274EE"/>
    <w:rsid w:val="1D1F0C49"/>
    <w:rsid w:val="1D387D41"/>
    <w:rsid w:val="1D596F21"/>
    <w:rsid w:val="1D81C6BC"/>
    <w:rsid w:val="1DC6A07A"/>
    <w:rsid w:val="1E118FD3"/>
    <w:rsid w:val="1EED75FF"/>
    <w:rsid w:val="1F1D4F6E"/>
    <w:rsid w:val="1F84E234"/>
    <w:rsid w:val="1FBE1EA4"/>
    <w:rsid w:val="20417B1E"/>
    <w:rsid w:val="219C3B2D"/>
    <w:rsid w:val="22049FED"/>
    <w:rsid w:val="220CF54D"/>
    <w:rsid w:val="222CDEB7"/>
    <w:rsid w:val="2230FCC8"/>
    <w:rsid w:val="238E4DCD"/>
    <w:rsid w:val="23B2CCED"/>
    <w:rsid w:val="24039E73"/>
    <w:rsid w:val="24546240"/>
    <w:rsid w:val="24E9DDD4"/>
    <w:rsid w:val="2587FED3"/>
    <w:rsid w:val="2612A8AE"/>
    <w:rsid w:val="2691A68C"/>
    <w:rsid w:val="279E1269"/>
    <w:rsid w:val="27A07A4F"/>
    <w:rsid w:val="2A4B548C"/>
    <w:rsid w:val="2B410A55"/>
    <w:rsid w:val="2B910F1A"/>
    <w:rsid w:val="2BB4FBB9"/>
    <w:rsid w:val="2C5C76C7"/>
    <w:rsid w:val="2CCF092B"/>
    <w:rsid w:val="2F308B1E"/>
    <w:rsid w:val="2F51167B"/>
    <w:rsid w:val="2F9C56CD"/>
    <w:rsid w:val="30949A08"/>
    <w:rsid w:val="30DE4493"/>
    <w:rsid w:val="31172017"/>
    <w:rsid w:val="3136BE0E"/>
    <w:rsid w:val="347F0C2D"/>
    <w:rsid w:val="34E7661B"/>
    <w:rsid w:val="357B9A98"/>
    <w:rsid w:val="3589A435"/>
    <w:rsid w:val="36AE219C"/>
    <w:rsid w:val="36E57AB1"/>
    <w:rsid w:val="3740AA82"/>
    <w:rsid w:val="37B6ACEF"/>
    <w:rsid w:val="389E6861"/>
    <w:rsid w:val="38C7EBB7"/>
    <w:rsid w:val="395D108D"/>
    <w:rsid w:val="3A068080"/>
    <w:rsid w:val="3B33C9E0"/>
    <w:rsid w:val="3B99014A"/>
    <w:rsid w:val="3BD30D09"/>
    <w:rsid w:val="3BDFBD5C"/>
    <w:rsid w:val="3C534C4B"/>
    <w:rsid w:val="3C5BE55D"/>
    <w:rsid w:val="3D6C693D"/>
    <w:rsid w:val="3E6B188B"/>
    <w:rsid w:val="3F175E1E"/>
    <w:rsid w:val="3F316F96"/>
    <w:rsid w:val="42F62E6A"/>
    <w:rsid w:val="4359939F"/>
    <w:rsid w:val="447C079A"/>
    <w:rsid w:val="452B5BCF"/>
    <w:rsid w:val="45CE423D"/>
    <w:rsid w:val="463CEA87"/>
    <w:rsid w:val="4697879B"/>
    <w:rsid w:val="46EF0124"/>
    <w:rsid w:val="475DC9CE"/>
    <w:rsid w:val="475F2F52"/>
    <w:rsid w:val="492ADF36"/>
    <w:rsid w:val="4C2EDAE5"/>
    <w:rsid w:val="4CA3D849"/>
    <w:rsid w:val="4CC3158C"/>
    <w:rsid w:val="4DAFC77A"/>
    <w:rsid w:val="4E7E01E8"/>
    <w:rsid w:val="4F3E5F79"/>
    <w:rsid w:val="50790199"/>
    <w:rsid w:val="50A93C10"/>
    <w:rsid w:val="50B92B51"/>
    <w:rsid w:val="515641AC"/>
    <w:rsid w:val="51C0E355"/>
    <w:rsid w:val="51F0CFDC"/>
    <w:rsid w:val="5254FBB2"/>
    <w:rsid w:val="559FB5E4"/>
    <w:rsid w:val="56377E77"/>
    <w:rsid w:val="564EC0F7"/>
    <w:rsid w:val="565EAEEA"/>
    <w:rsid w:val="57093AFB"/>
    <w:rsid w:val="5721BEB8"/>
    <w:rsid w:val="578698CA"/>
    <w:rsid w:val="5956AAD4"/>
    <w:rsid w:val="59BA56AC"/>
    <w:rsid w:val="59C71427"/>
    <w:rsid w:val="5A0DEC28"/>
    <w:rsid w:val="5ABD862B"/>
    <w:rsid w:val="5B0C0FCA"/>
    <w:rsid w:val="5B1A0DC0"/>
    <w:rsid w:val="5B3BF3C3"/>
    <w:rsid w:val="5B8C32AD"/>
    <w:rsid w:val="5C97C3CE"/>
    <w:rsid w:val="5CAFD10D"/>
    <w:rsid w:val="5D0E7499"/>
    <w:rsid w:val="5D969A7A"/>
    <w:rsid w:val="5EEE9390"/>
    <w:rsid w:val="5F003507"/>
    <w:rsid w:val="5F6D9A41"/>
    <w:rsid w:val="5FD40285"/>
    <w:rsid w:val="60593A25"/>
    <w:rsid w:val="606767AC"/>
    <w:rsid w:val="617822B5"/>
    <w:rsid w:val="61920CEA"/>
    <w:rsid w:val="62CB81D7"/>
    <w:rsid w:val="633990AD"/>
    <w:rsid w:val="63DE598C"/>
    <w:rsid w:val="66941517"/>
    <w:rsid w:val="67B95A79"/>
    <w:rsid w:val="69D9D9F8"/>
    <w:rsid w:val="6AFE0543"/>
    <w:rsid w:val="6B1DFF6D"/>
    <w:rsid w:val="6B2A4EFA"/>
    <w:rsid w:val="6C0D7714"/>
    <w:rsid w:val="6DC28E37"/>
    <w:rsid w:val="6EAAC13D"/>
    <w:rsid w:val="6F13C2A9"/>
    <w:rsid w:val="6F6F3D07"/>
    <w:rsid w:val="6FAC503F"/>
    <w:rsid w:val="70701F02"/>
    <w:rsid w:val="7071BF82"/>
    <w:rsid w:val="70D8766C"/>
    <w:rsid w:val="71676F20"/>
    <w:rsid w:val="71AA29ED"/>
    <w:rsid w:val="720DD404"/>
    <w:rsid w:val="72C34C53"/>
    <w:rsid w:val="7332C63E"/>
    <w:rsid w:val="734BEE9B"/>
    <w:rsid w:val="7401C471"/>
    <w:rsid w:val="755306CD"/>
    <w:rsid w:val="7685BA6C"/>
    <w:rsid w:val="78218ACD"/>
    <w:rsid w:val="78465083"/>
    <w:rsid w:val="797B2A30"/>
    <w:rsid w:val="7C114E6E"/>
    <w:rsid w:val="7CE1D341"/>
    <w:rsid w:val="7D496EC4"/>
    <w:rsid w:val="7DC175C2"/>
    <w:rsid w:val="7DE693D4"/>
    <w:rsid w:val="7E6F8498"/>
    <w:rsid w:val="7F6F4F4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9883"/>
  <w15:chartTrackingRefBased/>
  <w15:docId w15:val="{FF6FE3EE-B088-4CB6-8F94-4AA5136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030F23"/>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8B61F9"/>
    <w:pPr>
      <w:numPr>
        <w:numId w:val="6"/>
      </w:numPr>
      <w:suppressAutoHyphens/>
      <w:spacing w:before="120" w:after="120" w:line="240" w:lineRule="auto"/>
      <w:ind w:left="284" w:hanging="284"/>
    </w:pPr>
    <w:rPr>
      <w:rFonts w:eastAsia="Arial" w:cs="Arial"/>
      <w:color w:val="000000" w:themeColor="text1"/>
      <w:szCs w:val="20"/>
      <w:lang w:eastAsia="en-US"/>
    </w:rPr>
  </w:style>
  <w:style w:type="paragraph" w:styleId="ListNumber">
    <w:name w:val="List Number"/>
    <w:uiPriority w:val="10"/>
    <w:qFormat/>
    <w:rsid w:val="00672942"/>
    <w:pPr>
      <w:numPr>
        <w:numId w:val="5"/>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2"/>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4"/>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3"/>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paragraph" w:customStyle="1" w:styleId="paragraph">
    <w:name w:val="paragraph"/>
    <w:basedOn w:val="Normal"/>
    <w:rsid w:val="003A479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A4790"/>
  </w:style>
  <w:style w:type="character" w:customStyle="1" w:styleId="eop">
    <w:name w:val="eop"/>
    <w:basedOn w:val="DefaultParagraphFont"/>
    <w:rsid w:val="003A4790"/>
  </w:style>
  <w:style w:type="character" w:styleId="CommentReference">
    <w:name w:val="annotation reference"/>
    <w:basedOn w:val="DefaultParagraphFont"/>
    <w:uiPriority w:val="99"/>
    <w:semiHidden/>
    <w:rsid w:val="008D3D18"/>
    <w:rPr>
      <w:sz w:val="16"/>
      <w:szCs w:val="16"/>
    </w:rPr>
  </w:style>
  <w:style w:type="paragraph" w:styleId="CommentText">
    <w:name w:val="annotation text"/>
    <w:basedOn w:val="Normal"/>
    <w:link w:val="CommentTextChar"/>
    <w:uiPriority w:val="99"/>
    <w:semiHidden/>
    <w:rsid w:val="008D3D18"/>
  </w:style>
  <w:style w:type="character" w:customStyle="1" w:styleId="CommentTextChar">
    <w:name w:val="Comment Text Char"/>
    <w:basedOn w:val="DefaultParagraphFont"/>
    <w:link w:val="CommentText"/>
    <w:uiPriority w:val="99"/>
    <w:semiHidden/>
    <w:rsid w:val="008D3D18"/>
    <w:rPr>
      <w:rFonts w:ascii="Calibri" w:eastAsia="Calibri" w:hAnsi="Calibri" w:cs="Calibri"/>
      <w:color w:val="FF0000"/>
      <w:sz w:val="20"/>
      <w:szCs w:val="20"/>
    </w:rPr>
  </w:style>
  <w:style w:type="paragraph" w:styleId="ListParagraph">
    <w:name w:val="List Paragraph"/>
    <w:basedOn w:val="Normal"/>
    <w:uiPriority w:val="34"/>
    <w:semiHidden/>
    <w:qFormat/>
    <w:rsid w:val="00B72184"/>
    <w:pPr>
      <w:ind w:left="720"/>
      <w:contextualSpacing/>
    </w:pPr>
  </w:style>
  <w:style w:type="paragraph" w:styleId="CommentSubject">
    <w:name w:val="annotation subject"/>
    <w:basedOn w:val="CommentText"/>
    <w:next w:val="CommentText"/>
    <w:link w:val="CommentSubjectChar"/>
    <w:uiPriority w:val="99"/>
    <w:semiHidden/>
    <w:unhideWhenUsed/>
    <w:rsid w:val="00013662"/>
    <w:rPr>
      <w:b/>
      <w:bCs/>
    </w:rPr>
  </w:style>
  <w:style w:type="character" w:customStyle="1" w:styleId="CommentSubjectChar">
    <w:name w:val="Comment Subject Char"/>
    <w:basedOn w:val="CommentTextChar"/>
    <w:link w:val="CommentSubject"/>
    <w:uiPriority w:val="99"/>
    <w:semiHidden/>
    <w:rsid w:val="00013662"/>
    <w:rPr>
      <w:rFonts w:ascii="Calibri" w:eastAsia="Calibri" w:hAnsi="Calibri" w:cs="Calibri"/>
      <w:b/>
      <w:bCs/>
      <w:color w:val="FF0000"/>
      <w:sz w:val="20"/>
      <w:szCs w:val="20"/>
    </w:rPr>
  </w:style>
  <w:style w:type="character" w:styleId="Mention">
    <w:name w:val="Mention"/>
    <w:basedOn w:val="DefaultParagraphFont"/>
    <w:uiPriority w:val="99"/>
    <w:unhideWhenUsed/>
    <w:rsid w:val="00013662"/>
    <w:rPr>
      <w:color w:val="2B579A"/>
      <w:shd w:val="clear" w:color="auto" w:fill="E1DFDD"/>
    </w:rPr>
  </w:style>
  <w:style w:type="paragraph" w:styleId="Revision">
    <w:name w:val="Revision"/>
    <w:hidden/>
    <w:uiPriority w:val="99"/>
    <w:semiHidden/>
    <w:rsid w:val="00937BEF"/>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48303C"/>
    <w:rPr>
      <w:color w:val="407EC9" w:themeColor="followedHyperlink"/>
      <w:u w:val="single"/>
    </w:rPr>
  </w:style>
  <w:style w:type="paragraph" w:styleId="NormalWeb">
    <w:name w:val="Normal (Web)"/>
    <w:basedOn w:val="Normal"/>
    <w:uiPriority w:val="99"/>
    <w:unhideWhenUsed/>
    <w:rsid w:val="007439B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table" w:customStyle="1" w:styleId="ListTable3-Accent21">
    <w:name w:val="List Table 3 - Accent 21"/>
    <w:basedOn w:val="TableNormal"/>
    <w:next w:val="ListTable3-Accent2"/>
    <w:uiPriority w:val="48"/>
    <w:rsid w:val="000A0B3E"/>
    <w:pPr>
      <w:spacing w:after="0" w:line="240" w:lineRule="auto"/>
    </w:pPr>
    <w:rPr>
      <w:rFonts w:ascii="Calibri" w:eastAsia="Calibri" w:hAnsi="Calibri" w:cs="Calibri"/>
      <w:color w:val="FF0000"/>
      <w:sz w:val="20"/>
      <w:szCs w:val="20"/>
      <w:lang w:eastAsia="en-GB"/>
    </w:r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9255">
      <w:bodyDiv w:val="1"/>
      <w:marLeft w:val="0"/>
      <w:marRight w:val="0"/>
      <w:marTop w:val="0"/>
      <w:marBottom w:val="0"/>
      <w:divBdr>
        <w:top w:val="none" w:sz="0" w:space="0" w:color="auto"/>
        <w:left w:val="none" w:sz="0" w:space="0" w:color="auto"/>
        <w:bottom w:val="none" w:sz="0" w:space="0" w:color="auto"/>
        <w:right w:val="none" w:sz="0" w:space="0" w:color="auto"/>
      </w:divBdr>
    </w:div>
    <w:div w:id="311833615">
      <w:bodyDiv w:val="1"/>
      <w:marLeft w:val="0"/>
      <w:marRight w:val="0"/>
      <w:marTop w:val="0"/>
      <w:marBottom w:val="0"/>
      <w:divBdr>
        <w:top w:val="none" w:sz="0" w:space="0" w:color="auto"/>
        <w:left w:val="none" w:sz="0" w:space="0" w:color="auto"/>
        <w:bottom w:val="none" w:sz="0" w:space="0" w:color="auto"/>
        <w:right w:val="none" w:sz="0" w:space="0" w:color="auto"/>
      </w:divBdr>
    </w:div>
    <w:div w:id="632715765">
      <w:bodyDiv w:val="1"/>
      <w:marLeft w:val="0"/>
      <w:marRight w:val="0"/>
      <w:marTop w:val="0"/>
      <w:marBottom w:val="0"/>
      <w:divBdr>
        <w:top w:val="none" w:sz="0" w:space="0" w:color="auto"/>
        <w:left w:val="none" w:sz="0" w:space="0" w:color="auto"/>
        <w:bottom w:val="none" w:sz="0" w:space="0" w:color="auto"/>
        <w:right w:val="none" w:sz="0" w:space="0" w:color="auto"/>
      </w:divBdr>
    </w:div>
    <w:div w:id="666979515">
      <w:bodyDiv w:val="1"/>
      <w:marLeft w:val="0"/>
      <w:marRight w:val="0"/>
      <w:marTop w:val="0"/>
      <w:marBottom w:val="0"/>
      <w:divBdr>
        <w:top w:val="none" w:sz="0" w:space="0" w:color="auto"/>
        <w:left w:val="none" w:sz="0" w:space="0" w:color="auto"/>
        <w:bottom w:val="none" w:sz="0" w:space="0" w:color="auto"/>
        <w:right w:val="none" w:sz="0" w:space="0" w:color="auto"/>
      </w:divBdr>
      <w:divsChild>
        <w:div w:id="1155493295">
          <w:marLeft w:val="0"/>
          <w:marRight w:val="0"/>
          <w:marTop w:val="0"/>
          <w:marBottom w:val="0"/>
          <w:divBdr>
            <w:top w:val="none" w:sz="0" w:space="0" w:color="auto"/>
            <w:left w:val="none" w:sz="0" w:space="0" w:color="auto"/>
            <w:bottom w:val="none" w:sz="0" w:space="0" w:color="auto"/>
            <w:right w:val="none" w:sz="0" w:space="0" w:color="auto"/>
          </w:divBdr>
        </w:div>
        <w:div w:id="60564679">
          <w:marLeft w:val="0"/>
          <w:marRight w:val="0"/>
          <w:marTop w:val="0"/>
          <w:marBottom w:val="0"/>
          <w:divBdr>
            <w:top w:val="none" w:sz="0" w:space="0" w:color="auto"/>
            <w:left w:val="none" w:sz="0" w:space="0" w:color="auto"/>
            <w:bottom w:val="none" w:sz="0" w:space="0" w:color="auto"/>
            <w:right w:val="none" w:sz="0" w:space="0" w:color="auto"/>
          </w:divBdr>
        </w:div>
        <w:div w:id="958415155">
          <w:marLeft w:val="0"/>
          <w:marRight w:val="0"/>
          <w:marTop w:val="0"/>
          <w:marBottom w:val="0"/>
          <w:divBdr>
            <w:top w:val="none" w:sz="0" w:space="0" w:color="auto"/>
            <w:left w:val="none" w:sz="0" w:space="0" w:color="auto"/>
            <w:bottom w:val="none" w:sz="0" w:space="0" w:color="auto"/>
            <w:right w:val="none" w:sz="0" w:space="0" w:color="auto"/>
          </w:divBdr>
          <w:divsChild>
            <w:div w:id="1171335456">
              <w:marLeft w:val="0"/>
              <w:marRight w:val="0"/>
              <w:marTop w:val="0"/>
              <w:marBottom w:val="0"/>
              <w:divBdr>
                <w:top w:val="none" w:sz="0" w:space="0" w:color="auto"/>
                <w:left w:val="none" w:sz="0" w:space="0" w:color="auto"/>
                <w:bottom w:val="none" w:sz="0" w:space="0" w:color="auto"/>
                <w:right w:val="none" w:sz="0" w:space="0" w:color="auto"/>
              </w:divBdr>
            </w:div>
          </w:divsChild>
        </w:div>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
      </w:divsChild>
    </w:div>
    <w:div w:id="949774712">
      <w:bodyDiv w:val="1"/>
      <w:marLeft w:val="0"/>
      <w:marRight w:val="0"/>
      <w:marTop w:val="0"/>
      <w:marBottom w:val="0"/>
      <w:divBdr>
        <w:top w:val="none" w:sz="0" w:space="0" w:color="auto"/>
        <w:left w:val="none" w:sz="0" w:space="0" w:color="auto"/>
        <w:bottom w:val="none" w:sz="0" w:space="0" w:color="auto"/>
        <w:right w:val="none" w:sz="0" w:space="0" w:color="auto"/>
      </w:divBdr>
    </w:div>
    <w:div w:id="98146817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603489694">
      <w:bodyDiv w:val="1"/>
      <w:marLeft w:val="0"/>
      <w:marRight w:val="0"/>
      <w:marTop w:val="0"/>
      <w:marBottom w:val="0"/>
      <w:divBdr>
        <w:top w:val="none" w:sz="0" w:space="0" w:color="auto"/>
        <w:left w:val="none" w:sz="0" w:space="0" w:color="auto"/>
        <w:bottom w:val="none" w:sz="0" w:space="0" w:color="auto"/>
        <w:right w:val="none" w:sz="0" w:space="0" w:color="auto"/>
      </w:divBdr>
      <w:divsChild>
        <w:div w:id="340662302">
          <w:marLeft w:val="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 w:id="86266603">
          <w:marLeft w:val="0"/>
          <w:marRight w:val="0"/>
          <w:marTop w:val="0"/>
          <w:marBottom w:val="0"/>
          <w:divBdr>
            <w:top w:val="none" w:sz="0" w:space="0" w:color="auto"/>
            <w:left w:val="none" w:sz="0" w:space="0" w:color="auto"/>
            <w:bottom w:val="none" w:sz="0" w:space="0" w:color="auto"/>
            <w:right w:val="none" w:sz="0" w:space="0" w:color="auto"/>
          </w:divBdr>
          <w:divsChild>
            <w:div w:id="1039283350">
              <w:marLeft w:val="0"/>
              <w:marRight w:val="0"/>
              <w:marTop w:val="0"/>
              <w:marBottom w:val="0"/>
              <w:divBdr>
                <w:top w:val="none" w:sz="0" w:space="0" w:color="auto"/>
                <w:left w:val="none" w:sz="0" w:space="0" w:color="auto"/>
                <w:bottom w:val="none" w:sz="0" w:space="0" w:color="auto"/>
                <w:right w:val="none" w:sz="0" w:space="0" w:color="auto"/>
              </w:divBdr>
            </w:div>
          </w:divsChild>
        </w:div>
        <w:div w:id="1028915671">
          <w:marLeft w:val="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sChild>
            <w:div w:id="347608568">
              <w:marLeft w:val="0"/>
              <w:marRight w:val="0"/>
              <w:marTop w:val="0"/>
              <w:marBottom w:val="0"/>
              <w:divBdr>
                <w:top w:val="none" w:sz="0" w:space="0" w:color="auto"/>
                <w:left w:val="none" w:sz="0" w:space="0" w:color="auto"/>
                <w:bottom w:val="none" w:sz="0" w:space="0" w:color="auto"/>
                <w:right w:val="none" w:sz="0" w:space="0" w:color="auto"/>
              </w:divBdr>
            </w:div>
          </w:divsChild>
        </w:div>
        <w:div w:id="96340812">
          <w:marLeft w:val="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 w:id="159079720">
          <w:marLeft w:val="0"/>
          <w:marRight w:val="0"/>
          <w:marTop w:val="0"/>
          <w:marBottom w:val="0"/>
          <w:divBdr>
            <w:top w:val="none" w:sz="0" w:space="0" w:color="auto"/>
            <w:left w:val="none" w:sz="0" w:space="0" w:color="auto"/>
            <w:bottom w:val="none" w:sz="0" w:space="0" w:color="auto"/>
            <w:right w:val="none" w:sz="0" w:space="0" w:color="auto"/>
          </w:divBdr>
          <w:divsChild>
            <w:div w:id="2122845599">
              <w:marLeft w:val="0"/>
              <w:marRight w:val="0"/>
              <w:marTop w:val="0"/>
              <w:marBottom w:val="0"/>
              <w:divBdr>
                <w:top w:val="none" w:sz="0" w:space="0" w:color="auto"/>
                <w:left w:val="none" w:sz="0" w:space="0" w:color="auto"/>
                <w:bottom w:val="none" w:sz="0" w:space="0" w:color="auto"/>
                <w:right w:val="none" w:sz="0" w:space="0" w:color="auto"/>
              </w:divBdr>
            </w:div>
          </w:divsChild>
        </w:div>
        <w:div w:id="436410373">
          <w:marLeft w:val="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 w:id="1046298650">
          <w:marLeft w:val="0"/>
          <w:marRight w:val="0"/>
          <w:marTop w:val="0"/>
          <w:marBottom w:val="0"/>
          <w:divBdr>
            <w:top w:val="none" w:sz="0" w:space="0" w:color="auto"/>
            <w:left w:val="none" w:sz="0" w:space="0" w:color="auto"/>
            <w:bottom w:val="none" w:sz="0" w:space="0" w:color="auto"/>
            <w:right w:val="none" w:sz="0" w:space="0" w:color="auto"/>
          </w:divBdr>
          <w:divsChild>
            <w:div w:id="2060009061">
              <w:marLeft w:val="0"/>
              <w:marRight w:val="0"/>
              <w:marTop w:val="0"/>
              <w:marBottom w:val="0"/>
              <w:divBdr>
                <w:top w:val="none" w:sz="0" w:space="0" w:color="auto"/>
                <w:left w:val="none" w:sz="0" w:space="0" w:color="auto"/>
                <w:bottom w:val="none" w:sz="0" w:space="0" w:color="auto"/>
                <w:right w:val="none" w:sz="0" w:space="0" w:color="auto"/>
              </w:divBdr>
            </w:div>
          </w:divsChild>
        </w:div>
        <w:div w:id="2073186474">
          <w:marLeft w:val="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 w:id="1217281642">
          <w:marLeft w:val="0"/>
          <w:marRight w:val="0"/>
          <w:marTop w:val="0"/>
          <w:marBottom w:val="0"/>
          <w:divBdr>
            <w:top w:val="none" w:sz="0" w:space="0" w:color="auto"/>
            <w:left w:val="none" w:sz="0" w:space="0" w:color="auto"/>
            <w:bottom w:val="none" w:sz="0" w:space="0" w:color="auto"/>
            <w:right w:val="none" w:sz="0" w:space="0" w:color="auto"/>
          </w:divBdr>
          <w:divsChild>
            <w:div w:id="466624743">
              <w:marLeft w:val="0"/>
              <w:marRight w:val="0"/>
              <w:marTop w:val="0"/>
              <w:marBottom w:val="0"/>
              <w:divBdr>
                <w:top w:val="none" w:sz="0" w:space="0" w:color="auto"/>
                <w:left w:val="none" w:sz="0" w:space="0" w:color="auto"/>
                <w:bottom w:val="none" w:sz="0" w:space="0" w:color="auto"/>
                <w:right w:val="none" w:sz="0" w:space="0" w:color="auto"/>
              </w:divBdr>
            </w:div>
          </w:divsChild>
        </w:div>
        <w:div w:id="616715494">
          <w:marLeft w:val="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 w:id="482742565">
          <w:marLeft w:val="0"/>
          <w:marRight w:val="0"/>
          <w:marTop w:val="0"/>
          <w:marBottom w:val="0"/>
          <w:divBdr>
            <w:top w:val="none" w:sz="0" w:space="0" w:color="auto"/>
            <w:left w:val="none" w:sz="0" w:space="0" w:color="auto"/>
            <w:bottom w:val="none" w:sz="0" w:space="0" w:color="auto"/>
            <w:right w:val="none" w:sz="0" w:space="0" w:color="auto"/>
          </w:divBdr>
          <w:divsChild>
            <w:div w:id="451479880">
              <w:marLeft w:val="0"/>
              <w:marRight w:val="0"/>
              <w:marTop w:val="0"/>
              <w:marBottom w:val="0"/>
              <w:divBdr>
                <w:top w:val="none" w:sz="0" w:space="0" w:color="auto"/>
                <w:left w:val="none" w:sz="0" w:space="0" w:color="auto"/>
                <w:bottom w:val="none" w:sz="0" w:space="0" w:color="auto"/>
                <w:right w:val="none" w:sz="0" w:space="0" w:color="auto"/>
              </w:divBdr>
            </w:div>
          </w:divsChild>
        </w:div>
        <w:div w:id="2033726455">
          <w:marLeft w:val="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 w:id="1406686402">
          <w:marLeft w:val="0"/>
          <w:marRight w:val="0"/>
          <w:marTop w:val="0"/>
          <w:marBottom w:val="0"/>
          <w:divBdr>
            <w:top w:val="none" w:sz="0" w:space="0" w:color="auto"/>
            <w:left w:val="none" w:sz="0" w:space="0" w:color="auto"/>
            <w:bottom w:val="none" w:sz="0" w:space="0" w:color="auto"/>
            <w:right w:val="none" w:sz="0" w:space="0" w:color="auto"/>
          </w:divBdr>
          <w:divsChild>
            <w:div w:id="632060331">
              <w:marLeft w:val="0"/>
              <w:marRight w:val="0"/>
              <w:marTop w:val="0"/>
              <w:marBottom w:val="0"/>
              <w:divBdr>
                <w:top w:val="none" w:sz="0" w:space="0" w:color="auto"/>
                <w:left w:val="none" w:sz="0" w:space="0" w:color="auto"/>
                <w:bottom w:val="none" w:sz="0" w:space="0" w:color="auto"/>
                <w:right w:val="none" w:sz="0" w:space="0" w:color="auto"/>
              </w:divBdr>
            </w:div>
          </w:divsChild>
        </w:div>
        <w:div w:id="685056388">
          <w:marLeft w:val="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09942">
      <w:bodyDiv w:val="1"/>
      <w:marLeft w:val="0"/>
      <w:marRight w:val="0"/>
      <w:marTop w:val="0"/>
      <w:marBottom w:val="0"/>
      <w:divBdr>
        <w:top w:val="none" w:sz="0" w:space="0" w:color="auto"/>
        <w:left w:val="none" w:sz="0" w:space="0" w:color="auto"/>
        <w:bottom w:val="none" w:sz="0" w:space="0" w:color="auto"/>
        <w:right w:val="none" w:sz="0" w:space="0" w:color="auto"/>
      </w:divBdr>
    </w:div>
    <w:div w:id="1711686882">
      <w:bodyDiv w:val="1"/>
      <w:marLeft w:val="0"/>
      <w:marRight w:val="0"/>
      <w:marTop w:val="0"/>
      <w:marBottom w:val="0"/>
      <w:divBdr>
        <w:top w:val="none" w:sz="0" w:space="0" w:color="auto"/>
        <w:left w:val="none" w:sz="0" w:space="0" w:color="auto"/>
        <w:bottom w:val="none" w:sz="0" w:space="0" w:color="auto"/>
        <w:right w:val="none" w:sz="0" w:space="0" w:color="auto"/>
      </w:divBdr>
    </w:div>
    <w:div w:id="1831020426">
      <w:bodyDiv w:val="1"/>
      <w:marLeft w:val="0"/>
      <w:marRight w:val="0"/>
      <w:marTop w:val="0"/>
      <w:marBottom w:val="0"/>
      <w:divBdr>
        <w:top w:val="none" w:sz="0" w:space="0" w:color="auto"/>
        <w:left w:val="none" w:sz="0" w:space="0" w:color="auto"/>
        <w:bottom w:val="none" w:sz="0" w:space="0" w:color="auto"/>
        <w:right w:val="none" w:sz="0" w:space="0" w:color="auto"/>
      </w:divBdr>
    </w:div>
    <w:div w:id="18617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feskillsgroup.com.au/school-bytes-go-integration" TargetMode="External"/><Relationship Id="rId18" Type="http://schemas.openxmlformats.org/officeDocument/2006/relationships/hyperlink" Target="https://educationstandards.nsw.edu.au/wps/portal/nesa/11-12/Diversity-in-learning/stage-6-special-education/collaborative-curriculum-planning" TargetMode="External"/><Relationship Id="rId26" Type="http://schemas.openxmlformats.org/officeDocument/2006/relationships/header" Target="header1.xml"/><Relationship Id="rId39" Type="http://schemas.openxmlformats.org/officeDocument/2006/relationships/footer" Target="footer5.xml"/><Relationship Id="rId21" Type="http://schemas.openxmlformats.org/officeDocument/2006/relationships/hyperlink" Target="https://education.nsw.gov.au/policy-library/policyprocedures/pd-2006-0316/pd-2006-0316-06" TargetMode="External"/><Relationship Id="rId34" Type="http://schemas.openxmlformats.org/officeDocument/2006/relationships/diagramColors" Target="diagrams/colors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schooling/translated-documents/behaviour-code-for-students" TargetMode="External"/><Relationship Id="rId20" Type="http://schemas.openxmlformats.org/officeDocument/2006/relationships/hyperlink" Target="https://education.nsw.gov.au/policy-library/policies/pd-2006-0316" TargetMode="External"/><Relationship Id="rId29" Type="http://schemas.openxmlformats.org/officeDocument/2006/relationships/footer" Target="footer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nsw.gov.au/policy-library/policies/pd-2006-0316" TargetMode="External"/><Relationship Id="rId32" Type="http://schemas.openxmlformats.org/officeDocument/2006/relationships/diagramLayout" Target="diagrams/layout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nsw.gov.au/policy-library/policyprocedures/pd-2006-0316/pd-2006-0316-01" TargetMode="External"/><Relationship Id="rId23" Type="http://schemas.openxmlformats.org/officeDocument/2006/relationships/hyperlink" Target="https://education.nsw.gov.au/content/dam/main-education/policy-library/public/implementation-documents/incident_proc.pdf" TargetMode="External"/><Relationship Id="rId28" Type="http://schemas.openxmlformats.org/officeDocument/2006/relationships/header" Target="header2.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ducation.nsw.gov.au/inside-the-department/directory-a-z/team-around-a-school"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ilingmind.com.au/" TargetMode="External"/><Relationship Id="rId22" Type="http://schemas.openxmlformats.org/officeDocument/2006/relationships/hyperlink" Target="https://education.nsw.gov.au/policy-library/policies/pd-2007-0362" TargetMode="External"/><Relationship Id="rId27" Type="http://schemas.openxmlformats.org/officeDocument/2006/relationships/footer" Target="footer1.xml"/><Relationship Id="rId30" Type="http://schemas.openxmlformats.org/officeDocument/2006/relationships/footer" Target="footer3.xml"/><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nsw.gov.au/content/dam/main-education/about-us/educational-data/cese/2020-trauma-informed-practice-in-schools.pdf" TargetMode="External"/><Relationship Id="rId17" Type="http://schemas.openxmlformats.org/officeDocument/2006/relationships/hyperlink" Target="https://educationstandards.nsw.edu.au/wps/portal/nesa/11-12/Diversity-in-learning/stage-6-special-education/adjustments" TargetMode="External"/><Relationship Id="rId25" Type="http://schemas.openxmlformats.org/officeDocument/2006/relationships/hyperlink" Target="https://education.nsw.gov.au/policy-library/policyprocedures/pd-2006-0316/pd-2006-0316-06" TargetMode="External"/><Relationship Id="rId33" Type="http://schemas.openxmlformats.org/officeDocument/2006/relationships/diagramQuickStyle" Target="diagrams/quickStyle1.xml"/><Relationship Id="rId38" Type="http://schemas.openxmlformats.org/officeDocument/2006/relationships/header" Target="head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rner62\OneDrive%20-%20NSW%20Department%20of%20Education\Desktop\DoE_Word_Brande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59675" y="419480"/>
          <a:ext cx="975270" cy="68268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chemeClr val="tx1"/>
              </a:solidFill>
              <a:latin typeface="Public Sans Light"/>
              <a:ea typeface="+mn-ea"/>
              <a:cs typeface="+mn-cs"/>
            </a:rPr>
            <a:t>Identify bullying behaviour, including cyber-bullying</a:t>
          </a:r>
          <a:endParaRPr lang="en-AU" sz="1000" dirty="0">
            <a:solidFill>
              <a:schemeClr val="tx1"/>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59675" y="1495656"/>
          <a:ext cx="975270" cy="68268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59675" y="2399198"/>
          <a:ext cx="975270" cy="68268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in </a:t>
          </a:r>
          <a:r>
            <a:rPr lang="en-AU" sz="1000">
              <a:solidFill>
                <a:schemeClr val="accent1"/>
              </a:solidFill>
              <a:latin typeface="Public Sans Light"/>
              <a:ea typeface="+mn-ea"/>
              <a:cs typeface="+mn-cs"/>
            </a:rPr>
            <a:t>[your behaviour / wellbeing ITD system]</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59675" y="3497399"/>
          <a:ext cx="975270" cy="68268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59675" y="4400941"/>
          <a:ext cx="975270" cy="68268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a:t>
          </a:r>
          <a:r>
            <a:rPr lang="en-AU" sz="1000">
              <a:solidFill>
                <a:schemeClr val="accent1"/>
              </a:solidFill>
              <a:latin typeface="Public Sans Light"/>
              <a:ea typeface="+mn-ea"/>
              <a:cs typeface="+mn-cs"/>
            </a:rPr>
            <a:t>[your behaviour / wellbeing ITD system]</a:t>
          </a:r>
          <a:endParaRPr lang="en-AU" sz="1000">
            <a:solidFill>
              <a:srgbClr val="000000">
                <a:hueOff val="0"/>
                <a:satOff val="0"/>
                <a:lumOff val="0"/>
                <a:alphaOff val="0"/>
              </a:srgbClr>
            </a:solidFill>
            <a:latin typeface="Public Sans Light"/>
            <a:ea typeface="+mn-ea"/>
            <a:cs typeface="+mn-cs"/>
          </a:endParaRP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59675" y="5408038"/>
          <a:ext cx="975270" cy="68268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outcomes in </a:t>
          </a:r>
          <a:r>
            <a:rPr lang="en-AU" sz="1000">
              <a:solidFill>
                <a:schemeClr val="accent1"/>
              </a:solidFill>
              <a:latin typeface="Public Sans Light"/>
              <a:ea typeface="+mn-ea"/>
              <a:cs typeface="+mn-cs"/>
            </a:rPr>
            <a:t>[your behaviour / wellbeing ITD system]</a:t>
          </a:r>
          <a:endParaRPr lang="en-AU" sz="1000">
            <a:solidFill>
              <a:srgbClr val="000000">
                <a:hueOff val="0"/>
                <a:satOff val="0"/>
                <a:lumOff val="0"/>
                <a:alphaOff val="0"/>
              </a:srgbClr>
            </a:solidFill>
            <a:latin typeface="Public Sans Light"/>
            <a:ea typeface="+mn-ea"/>
            <a:cs typeface="+mn-cs"/>
          </a:endParaRP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59675" y="6311580"/>
          <a:ext cx="975270" cy="68268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in </a:t>
          </a:r>
          <a:r>
            <a:rPr lang="en-AU" sz="1000">
              <a:solidFill>
                <a:schemeClr val="accent1"/>
              </a:solidFill>
              <a:latin typeface="Public Sans Light"/>
              <a:ea typeface="+mn-ea"/>
              <a:cs typeface="+mn-cs"/>
            </a:rPr>
            <a:t>[your behaviour / wellbeing ITD system]</a:t>
          </a:r>
          <a:endParaRPr lang="en-AU" sz="1000">
            <a:solidFill>
              <a:srgbClr val="000000">
                <a:hueOff val="0"/>
                <a:satOff val="0"/>
                <a:lumOff val="0"/>
                <a:alphaOff val="0"/>
              </a:srgbClr>
            </a:solidFill>
            <a:latin typeface="Public Sans Light"/>
            <a:ea typeface="+mn-ea"/>
            <a:cs typeface="+mn-cs"/>
          </a:endParaRP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9B6ED02B-A80C-468F-AF69-E78C455FE2E6}">
      <dgm:prSet phldrT="[Text]" custT="1"/>
      <dgm:spPr>
        <a:xfrm rot="5400000">
          <a:off x="3131896" y="-2319702"/>
          <a:ext cx="894526" cy="5819710"/>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E8D00F82-CB63-495D-BB7F-69E4A620219F}" type="parTrans" cxnId="{6409B585-6F56-4960-84E4-0AC12CBFD75D}">
      <dgm:prSet/>
      <dgm:spPr/>
    </dgm:pt>
    <dgm:pt modelId="{031C83E9-9332-4DA8-A6E4-E884AFEBC694}" type="sibTrans" cxnId="{6409B585-6F56-4960-84E4-0AC12CBFD75D}">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0"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6409B585-6F56-4960-84E4-0AC12CBFD75D}" srcId="{642F2345-B1A4-4689-9AF1-47D6AC861705}" destId="{9B6ED02B-A80C-468F-AF69-E78C455FE2E6}" srcOrd="1" destOrd="0" parTransId="{E8D00F82-CB63-495D-BB7F-69E4A620219F}" sibTransId="{031C83E9-9332-4DA8-A6E4-E884AFEBC694}"/>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0"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02D4E1-0949-404A-ABFF-3E8EB6C78B6C}" type="presOf" srcId="{9B6ED02B-A80C-468F-AF69-E78C455FE2E6}" destId="{B1A483B3-6058-4182-A9CD-108495244C3D}" srcOrd="0" destOrd="1"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First hour: Listen</a:t>
          </a:r>
        </a:p>
      </dsp:txBody>
      <dsp:txXfrm rot="-5400000">
        <a:off x="-13552" y="576348"/>
        <a:ext cx="612809" cy="262632"/>
      </dsp:txXfrm>
    </dsp:sp>
    <dsp:sp modelId="{B1A483B3-6058-4182-A9CD-108495244C3D}">
      <dsp:nvSpPr>
        <dsp:cNvPr id="0" name=""/>
        <dsp:cNvSpPr/>
      </dsp:nvSpPr>
      <dsp: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chemeClr val="tx1"/>
              </a:solidFill>
              <a:latin typeface="Public Sans Light"/>
              <a:ea typeface="+mn-ea"/>
              <a:cs typeface="+mn-cs"/>
            </a:rPr>
            <a:t>Identify bullying behaviour, including cyber-bullying</a:t>
          </a:r>
          <a:endParaRPr lang="en-AU" sz="1000" kern="1200" dirty="0">
            <a:solidFill>
              <a:schemeClr val="tx1"/>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9256" y="192177"/>
        <a:ext cx="5853568" cy="724568"/>
      </dsp:txXfrm>
    </dsp:sp>
    <dsp:sp modelId="{91F3BBEC-C826-4FE2-B5A6-D9D420294D76}">
      <dsp:nvSpPr>
        <dsp:cNvPr id="0" name=""/>
        <dsp:cNvSpPr/>
      </dsp:nvSpPr>
      <dsp: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1: Document</a:t>
          </a:r>
        </a:p>
      </dsp:txBody>
      <dsp:txXfrm rot="-5400000">
        <a:off x="-13552" y="1577505"/>
        <a:ext cx="612809" cy="262632"/>
      </dsp:txXfrm>
    </dsp:sp>
    <dsp:sp modelId="{948104D1-0A58-45B6-A35F-1B23DADA3F91}">
      <dsp:nvSpPr>
        <dsp:cNvPr id="0" name=""/>
        <dsp:cNvSpPr/>
      </dsp:nvSpPr>
      <dsp: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in </a:t>
          </a:r>
          <a:r>
            <a:rPr lang="en-AU" sz="1000" kern="1200">
              <a:solidFill>
                <a:schemeClr val="accent1"/>
              </a:solidFill>
              <a:latin typeface="Public Sans Light"/>
              <a:ea typeface="+mn-ea"/>
              <a:cs typeface="+mn-cs"/>
            </a:rPr>
            <a:t>[your behaviour / wellbeing ITD system]</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9256" y="1122597"/>
        <a:ext cx="5845914" cy="866041"/>
      </dsp:txXfrm>
    </dsp:sp>
    <dsp:sp modelId="{753AB32E-E82C-42C4-97D5-A38527B61DB0}">
      <dsp:nvSpPr>
        <dsp:cNvPr id="0" name=""/>
        <dsp:cNvSpPr/>
      </dsp:nvSpPr>
      <dsp: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2: Collect</a:t>
          </a:r>
        </a:p>
      </dsp:txBody>
      <dsp:txXfrm rot="-5400000">
        <a:off x="-13552" y="2452514"/>
        <a:ext cx="612809" cy="262632"/>
      </dsp:txXfrm>
    </dsp:sp>
    <dsp:sp modelId="{22E4EBDE-0C79-4326-8551-66D2572FCA0F}">
      <dsp:nvSpPr>
        <dsp:cNvPr id="0" name=""/>
        <dsp:cNvSpPr/>
      </dsp:nvSpPr>
      <dsp: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2810" y="2175910"/>
        <a:ext cx="5858230" cy="638379"/>
      </dsp:txXfrm>
    </dsp:sp>
    <dsp:sp modelId="{4B764D37-2BD7-4B34-A902-234A265F0504}">
      <dsp:nvSpPr>
        <dsp:cNvPr id="0" name=""/>
        <dsp:cNvSpPr/>
      </dsp:nvSpPr>
      <dsp: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3: Discuss</a:t>
          </a:r>
        </a:p>
      </dsp:txBody>
      <dsp:txXfrm rot="-5400000">
        <a:off x="-13552" y="3433052"/>
        <a:ext cx="612809" cy="262632"/>
      </dsp:txXfrm>
    </dsp:sp>
    <dsp:sp modelId="{F1C50291-2240-409D-B380-C75143106C9A}">
      <dsp:nvSpPr>
        <dsp:cNvPr id="0" name=""/>
        <dsp:cNvSpPr/>
      </dsp:nvSpPr>
      <dsp: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9255" y="2996751"/>
        <a:ext cx="5847927" cy="828829"/>
      </dsp:txXfrm>
    </dsp:sp>
    <dsp:sp modelId="{98C93C5F-DF2C-4C7D-A940-C5ECA83E6FFC}">
      <dsp:nvSpPr>
        <dsp:cNvPr id="0" name=""/>
        <dsp:cNvSpPr/>
      </dsp:nvSpPr>
      <dsp: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4: Implement</a:t>
          </a:r>
        </a:p>
      </dsp:txBody>
      <dsp:txXfrm rot="-5400000">
        <a:off x="-13552" y="4307596"/>
        <a:ext cx="612809" cy="262632"/>
      </dsp:txXfrm>
    </dsp:sp>
    <dsp:sp modelId="{76BB1337-1466-44DB-8BF7-DB4D9ED70962}">
      <dsp:nvSpPr>
        <dsp:cNvPr id="0" name=""/>
        <dsp:cNvSpPr/>
      </dsp:nvSpPr>
      <dsp: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a:t>
          </a:r>
          <a:r>
            <a:rPr lang="en-AU" sz="1000" kern="1200">
              <a:solidFill>
                <a:schemeClr val="accent1"/>
              </a:solidFill>
              <a:latin typeface="Public Sans Light"/>
              <a:ea typeface="+mn-ea"/>
              <a:cs typeface="+mn-cs"/>
            </a:rPr>
            <a:t>[your behaviour / wellbeing ITD system]</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72149" y="3966940"/>
        <a:ext cx="5912490" cy="637538"/>
      </dsp:txXfrm>
    </dsp:sp>
    <dsp:sp modelId="{897250C3-C341-4437-9D5B-990BC8E96596}">
      <dsp:nvSpPr>
        <dsp:cNvPr id="0" name=""/>
        <dsp:cNvSpPr/>
      </dsp:nvSpPr>
      <dsp: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5: Review</a:t>
          </a:r>
        </a:p>
      </dsp:txBody>
      <dsp:txXfrm rot="-5400000">
        <a:off x="-13552" y="5206354"/>
        <a:ext cx="612809" cy="262632"/>
      </dsp:txXfrm>
    </dsp:sp>
    <dsp:sp modelId="{549D6087-C878-4909-870F-1649E52D524D}">
      <dsp:nvSpPr>
        <dsp:cNvPr id="0" name=""/>
        <dsp:cNvSpPr/>
      </dsp:nvSpPr>
      <dsp: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outcomes in </a:t>
          </a:r>
          <a:r>
            <a:rPr lang="en-AU" sz="1000" kern="1200">
              <a:solidFill>
                <a:schemeClr val="accent1"/>
              </a:solidFill>
              <a:latin typeface="Public Sans Light"/>
              <a:ea typeface="+mn-ea"/>
              <a:cs typeface="+mn-cs"/>
            </a:rPr>
            <a:t>[your behaviour / wellbeing ITD system]</a:t>
          </a:r>
          <a:endParaRPr lang="en-AU" sz="1000" kern="1200">
            <a:solidFill>
              <a:srgbClr val="000000">
                <a:hueOff val="0"/>
                <a:satOff val="0"/>
                <a:lumOff val="0"/>
                <a:alphaOff val="0"/>
              </a:srgbClr>
            </a:solidFill>
            <a:latin typeface="Public Sans Light"/>
            <a:ea typeface="+mn-ea"/>
            <a:cs typeface="+mn-cs"/>
          </a:endParaRPr>
        </a:p>
      </dsp:txBody>
      <dsp:txXfrm rot="-5400000">
        <a:off x="599257" y="4843847"/>
        <a:ext cx="5855912" cy="681241"/>
      </dsp:txXfrm>
    </dsp:sp>
    <dsp:sp modelId="{5C1E37A1-C122-401D-BE4B-BB7240E00748}">
      <dsp:nvSpPr>
        <dsp:cNvPr id="0" name=""/>
        <dsp:cNvSpPr/>
      </dsp:nvSpPr>
      <dsp: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a:solidFill>
                <a:srgbClr val="FFFFFF"/>
              </a:solidFill>
              <a:latin typeface="Public Sans Light"/>
              <a:ea typeface="+mn-ea"/>
              <a:cs typeface="+mn-cs"/>
            </a:rPr>
            <a:t>Ongoing follow-up</a:t>
          </a:r>
        </a:p>
      </dsp:txBody>
      <dsp:txXfrm rot="-5400000">
        <a:off x="-13552" y="6012158"/>
        <a:ext cx="612809" cy="262632"/>
      </dsp:txXfrm>
    </dsp:sp>
    <dsp:sp modelId="{6D2B6986-A6B8-4255-9798-1A74DD5B693D}">
      <dsp:nvSpPr>
        <dsp:cNvPr id="0" name=""/>
        <dsp:cNvSpPr/>
      </dsp:nvSpPr>
      <dsp: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in </a:t>
          </a:r>
          <a:r>
            <a:rPr lang="en-AU" sz="1000" kern="1200">
              <a:solidFill>
                <a:schemeClr val="accent1"/>
              </a:solidFill>
              <a:latin typeface="Public Sans Light"/>
              <a:ea typeface="+mn-ea"/>
              <a:cs typeface="+mn-cs"/>
            </a:rPr>
            <a:t>[your behaviour / wellbeing ITD system]</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9256" y="5733530"/>
        <a:ext cx="5864987" cy="5134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58178C0F14D69B1445F654603F41F"/>
        <w:category>
          <w:name w:val="General"/>
          <w:gallery w:val="placeholder"/>
        </w:category>
        <w:types>
          <w:type w:val="bbPlcHdr"/>
        </w:types>
        <w:behaviors>
          <w:behavior w:val="content"/>
        </w:behaviors>
        <w:guid w:val="{65D7853A-E26C-41DC-B0E8-9ABD5F96381D}"/>
      </w:docPartPr>
      <w:docPartBody>
        <w:p w:rsidR="00B15A00" w:rsidRDefault="00B47E04">
          <w:pPr>
            <w:pStyle w:val="F3558178C0F14D69B1445F654603F41F"/>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Public Sans Light">
    <w:panose1 w:val="00000000000000000000"/>
    <w:charset w:val="00"/>
    <w:family w:val="auto"/>
    <w:pitch w:val="variable"/>
    <w:sig w:usb0="A00000FF" w:usb1="4000205B" w:usb2="00000000" w:usb3="00000000" w:csb0="00000193"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0"/>
    <w:rsid w:val="00250206"/>
    <w:rsid w:val="003C202C"/>
    <w:rsid w:val="003D1EA0"/>
    <w:rsid w:val="004B5645"/>
    <w:rsid w:val="00512448"/>
    <w:rsid w:val="0051376E"/>
    <w:rsid w:val="005F669B"/>
    <w:rsid w:val="00697108"/>
    <w:rsid w:val="006E7281"/>
    <w:rsid w:val="00895030"/>
    <w:rsid w:val="00951012"/>
    <w:rsid w:val="00A60B1F"/>
    <w:rsid w:val="00B15A00"/>
    <w:rsid w:val="00B47E04"/>
    <w:rsid w:val="00B80E35"/>
    <w:rsid w:val="00B85F16"/>
    <w:rsid w:val="00C84D35"/>
    <w:rsid w:val="00DF58C1"/>
    <w:rsid w:val="00E4211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58178C0F14D69B1445F654603F41F">
    <w:name w:val="F3558178C0F14D69B1445F654603F41F"/>
  </w:style>
  <w:style w:type="paragraph" w:customStyle="1" w:styleId="2337E9B207CF484590F1661BE1D8D2EE">
    <w:name w:val="2337E9B207CF484590F1661BE1D8D2EE"/>
    <w:rsid w:val="00B85F1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d516e3c-7cc4-49e3-8e50-1c488a191551">
      <UserInfo>
        <DisplayName>Kylie Turner</DisplayName>
        <AccountId>12</AccountId>
        <AccountType/>
      </UserInfo>
      <UserInfo>
        <DisplayName>Kathryn Ferguson</DisplayName>
        <AccountId>396</AccountId>
        <AccountType/>
      </UserInfo>
      <UserInfo>
        <DisplayName>Trisha Ladogna</DisplayName>
        <AccountId>168</AccountId>
        <AccountType/>
      </UserInfo>
      <UserInfo>
        <DisplayName>Laura Milkins</DisplayName>
        <AccountId>316</AccountId>
        <AccountType/>
      </UserInfo>
      <UserInfo>
        <DisplayName>Kirralee Julius (Kirralee Julius)</DisplayName>
        <AccountId>1305</AccountId>
        <AccountType/>
      </UserInfo>
      <UserInfo>
        <DisplayName>Jodie Harris</DisplayName>
        <AccountId>2461</AccountId>
        <AccountType/>
      </UserInfo>
    </SharedWithUsers>
    <_activity xmlns="5d49bfe5-d002-4262-a067-9547b8006f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59FF1B695B8048BDCD6A9223F17D37" ma:contentTypeVersion="17" ma:contentTypeDescription="Create a new document." ma:contentTypeScope="" ma:versionID="3034b046c38167433db501a00e9408f5">
  <xsd:schema xmlns:xsd="http://www.w3.org/2001/XMLSchema" xmlns:xs="http://www.w3.org/2001/XMLSchema" xmlns:p="http://schemas.microsoft.com/office/2006/metadata/properties" xmlns:ns3="5d49bfe5-d002-4262-a067-9547b8006fd4" xmlns:ns4="dd516e3c-7cc4-49e3-8e50-1c488a191551" targetNamespace="http://schemas.microsoft.com/office/2006/metadata/properties" ma:root="true" ma:fieldsID="f619a789ede0dea3dfac075bff318f02" ns3:_="" ns4:_="">
    <xsd:import namespace="5d49bfe5-d002-4262-a067-9547b8006fd4"/>
    <xsd:import namespace="dd516e3c-7cc4-49e3-8e50-1c488a1915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9bfe5-d002-4262-a067-9547b8006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16e3c-7cc4-49e3-8e50-1c488a19155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C2252AD2-C064-4207-B05B-C04E11927523}">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5d49bfe5-d002-4262-a067-9547b8006fd4"/>
    <ds:schemaRef ds:uri="http://schemas.microsoft.com/office/infopath/2007/PartnerControls"/>
    <ds:schemaRef ds:uri="http://schemas.openxmlformats.org/package/2006/metadata/core-properties"/>
    <ds:schemaRef ds:uri="dd516e3c-7cc4-49e3-8e50-1c488a191551"/>
    <ds:schemaRef ds:uri="http://purl.org/dc/terms/"/>
  </ds:schemaRefs>
</ds:datastoreItem>
</file>

<file path=customXml/itemProps4.xml><?xml version="1.0" encoding="utf-8"?>
<ds:datastoreItem xmlns:ds="http://schemas.openxmlformats.org/officeDocument/2006/customXml" ds:itemID="{F036AD09-552A-4A7B-BAD9-1F1808A3F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9bfe5-d002-4262-a067-9547b8006fd4"/>
    <ds:schemaRef ds:uri="dd516e3c-7cc4-49e3-8e50-1c488a191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DoE_Word_Branded_Template_2023</Template>
  <TotalTime>25</TotalTime>
  <Pages>14</Pages>
  <Words>4380</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School Behaviour Support and Management Plan [Template]</vt:lpstr>
    </vt:vector>
  </TitlesOfParts>
  <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Windellama Public School Behaviour Support and Management Plan</dc:title>
  <dc:subject/>
  <dc:creator>Kylie Turner</dc:creator>
  <cp:keywords/>
  <dc:description/>
  <cp:lastModifiedBy>Rebecca Gay (Rebecca)</cp:lastModifiedBy>
  <cp:revision>2</cp:revision>
  <cp:lastPrinted>2022-02-08T07:22:00Z</cp:lastPrinted>
  <dcterms:created xsi:type="dcterms:W3CDTF">2025-02-05T12:18:00Z</dcterms:created>
  <dcterms:modified xsi:type="dcterms:W3CDTF">2025-02-05T12:18:00Z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0x0101006259FF1B695B8048BDCD6A9223F17D37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